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5DCE4" w:themeColor="text2" w:themeTint="33"/>
  <w:body>
    <w:p w14:paraId="7D30934D" w14:textId="10D9F126" w:rsidR="00F82719" w:rsidRPr="00417800" w:rsidRDefault="00F82719" w:rsidP="00C245F8">
      <w:pPr>
        <w:jc w:val="center"/>
        <w:rPr>
          <w:rFonts w:asciiTheme="majorHAnsi" w:hAnsiTheme="majorHAnsi" w:cstheme="minorHAnsi"/>
          <w:b/>
          <w:color w:val="000000" w:themeColor="text1"/>
          <w:sz w:val="24"/>
          <w:szCs w:val="24"/>
        </w:rPr>
      </w:pPr>
    </w:p>
    <w:p w14:paraId="7D29C84C" w14:textId="7B822961" w:rsidR="00F82719" w:rsidRPr="00417800" w:rsidRDefault="00D01540" w:rsidP="006D42C9">
      <w:pPr>
        <w:ind w:left="-142"/>
        <w:jc w:val="center"/>
        <w:rPr>
          <w:rFonts w:asciiTheme="majorHAnsi" w:hAnsiTheme="majorHAnsi" w:cstheme="minorHAnsi"/>
          <w:b/>
          <w:color w:val="000000" w:themeColor="text1"/>
          <w:sz w:val="24"/>
          <w:szCs w:val="24"/>
        </w:rPr>
      </w:pPr>
      <w:r w:rsidRPr="00417800">
        <w:rPr>
          <w:rFonts w:asciiTheme="majorHAnsi" w:hAnsiTheme="majorHAnsi"/>
          <w:noProof/>
        </w:rPr>
        <w:drawing>
          <wp:inline distT="0" distB="0" distL="0" distR="0" wp14:anchorId="797E71F1" wp14:editId="02E62B0F">
            <wp:extent cx="5760720" cy="1938020"/>
            <wp:effectExtent l="0" t="0" r="0" b="5080"/>
            <wp:docPr id="272230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089" name=""/>
                    <pic:cNvPicPr/>
                  </pic:nvPicPr>
                  <pic:blipFill>
                    <a:blip r:embed="rId8"/>
                    <a:stretch>
                      <a:fillRect/>
                    </a:stretch>
                  </pic:blipFill>
                  <pic:spPr>
                    <a:xfrm>
                      <a:off x="0" y="0"/>
                      <a:ext cx="5760720" cy="1938020"/>
                    </a:xfrm>
                    <a:prstGeom prst="rect">
                      <a:avLst/>
                    </a:prstGeom>
                  </pic:spPr>
                </pic:pic>
              </a:graphicData>
            </a:graphic>
          </wp:inline>
        </w:drawing>
      </w:r>
      <w:r w:rsidRPr="00417800">
        <w:rPr>
          <w:rFonts w:asciiTheme="majorHAnsi" w:hAnsiTheme="majorHAnsi" w:cstheme="minorHAnsi"/>
          <w:noProof/>
        </w:rPr>
        <w:t xml:space="preserve"> </w:t>
      </w:r>
    </w:p>
    <w:p w14:paraId="68A01757" w14:textId="26B1E198" w:rsidR="00F82719" w:rsidRPr="00417800" w:rsidRDefault="00936F6F" w:rsidP="006D42C9">
      <w:pPr>
        <w:jc w:val="center"/>
        <w:rPr>
          <w:rFonts w:asciiTheme="majorHAnsi" w:hAnsiTheme="majorHAnsi" w:cstheme="minorHAnsi"/>
          <w:b/>
          <w:sz w:val="36"/>
          <w:szCs w:val="36"/>
        </w:rPr>
      </w:pPr>
      <w:r w:rsidRPr="00417800">
        <w:rPr>
          <w:rFonts w:asciiTheme="majorHAnsi" w:hAnsiTheme="majorHAnsi" w:cstheme="minorHAnsi"/>
          <w:noProof/>
        </w:rPr>
        <w:drawing>
          <wp:inline distT="0" distB="0" distL="0" distR="0" wp14:anchorId="1128391F" wp14:editId="5C91CAA0">
            <wp:extent cx="3023783" cy="2481821"/>
            <wp:effectExtent l="19050" t="0" r="24765" b="718820"/>
            <wp:docPr id="18992287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28774" name="Slika 1"/>
                    <pic:cNvPicPr/>
                  </pic:nvPicPr>
                  <pic:blipFill>
                    <a:blip r:embed="rId9">
                      <a:extLst>
                        <a:ext uri="{28A0092B-C50C-407E-A947-70E740481C1C}">
                          <a14:useLocalDpi xmlns:a14="http://schemas.microsoft.com/office/drawing/2010/main" val="0"/>
                        </a:ext>
                      </a:extLst>
                    </a:blip>
                    <a:srcRect l="14625" r="14625"/>
                    <a:stretch>
                      <a:fillRect/>
                    </a:stretch>
                  </pic:blipFill>
                  <pic:spPr>
                    <a:xfrm>
                      <a:off x="0" y="0"/>
                      <a:ext cx="3023783" cy="2481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61A497" w14:textId="6A05AC5A" w:rsidR="00F82719" w:rsidRPr="00417800" w:rsidRDefault="00F82719" w:rsidP="00F82719">
      <w:pPr>
        <w:jc w:val="center"/>
        <w:rPr>
          <w:rFonts w:asciiTheme="majorHAnsi" w:hAnsiTheme="majorHAnsi" w:cstheme="minorHAnsi"/>
          <w:b/>
          <w:color w:val="4472C4" w:themeColor="accent1"/>
          <w:sz w:val="36"/>
          <w:szCs w:val="36"/>
        </w:rPr>
      </w:pPr>
      <w:r w:rsidRPr="00417800">
        <w:rPr>
          <w:rFonts w:asciiTheme="majorHAnsi" w:hAnsiTheme="majorHAnsi" w:cstheme="minorHAnsi"/>
          <w:b/>
          <w:color w:val="4472C4" w:themeColor="accent1"/>
          <w:sz w:val="36"/>
          <w:szCs w:val="36"/>
        </w:rPr>
        <w:t>Vodič za građane</w:t>
      </w:r>
      <w:r w:rsidR="00572279" w:rsidRPr="00417800">
        <w:rPr>
          <w:rFonts w:asciiTheme="majorHAnsi" w:hAnsiTheme="majorHAnsi" w:cstheme="minorHAnsi"/>
          <w:color w:val="4472C4" w:themeColor="accent1"/>
        </w:rPr>
        <w:t xml:space="preserve"> </w:t>
      </w:r>
      <w:r w:rsidR="00572279" w:rsidRPr="00417800">
        <w:rPr>
          <w:rFonts w:asciiTheme="majorHAnsi" w:hAnsiTheme="majorHAnsi" w:cstheme="minorHAnsi"/>
          <w:b/>
          <w:color w:val="4472C4" w:themeColor="accent1"/>
          <w:sz w:val="36"/>
          <w:szCs w:val="36"/>
        </w:rPr>
        <w:t>za 202</w:t>
      </w:r>
      <w:r w:rsidR="00E97CE1">
        <w:rPr>
          <w:rFonts w:asciiTheme="majorHAnsi" w:hAnsiTheme="majorHAnsi" w:cstheme="minorHAnsi"/>
          <w:b/>
          <w:color w:val="4472C4" w:themeColor="accent1"/>
          <w:sz w:val="36"/>
          <w:szCs w:val="36"/>
        </w:rPr>
        <w:t>5</w:t>
      </w:r>
      <w:r w:rsidR="00572279" w:rsidRPr="00417800">
        <w:rPr>
          <w:rFonts w:asciiTheme="majorHAnsi" w:hAnsiTheme="majorHAnsi" w:cstheme="minorHAnsi"/>
          <w:b/>
          <w:color w:val="4472C4" w:themeColor="accent1"/>
          <w:sz w:val="36"/>
          <w:szCs w:val="36"/>
        </w:rPr>
        <w:t>. godinu</w:t>
      </w:r>
    </w:p>
    <w:p w14:paraId="23069CD5" w14:textId="77777777" w:rsidR="00AD0569" w:rsidRPr="00417800" w:rsidRDefault="00AD0569" w:rsidP="00F82719">
      <w:pPr>
        <w:jc w:val="center"/>
        <w:rPr>
          <w:rFonts w:asciiTheme="majorHAnsi" w:hAnsiTheme="majorHAnsi" w:cstheme="minorHAnsi"/>
          <w:b/>
          <w:color w:val="4472C4" w:themeColor="accent1"/>
          <w:sz w:val="36"/>
          <w:szCs w:val="36"/>
        </w:rPr>
      </w:pPr>
    </w:p>
    <w:p w14:paraId="43B7DB94" w14:textId="2E0372A5" w:rsidR="00F82719" w:rsidRPr="00417800" w:rsidRDefault="00F82719" w:rsidP="00D24D0B">
      <w:pPr>
        <w:jc w:val="center"/>
        <w:rPr>
          <w:rFonts w:asciiTheme="majorHAnsi" w:hAnsiTheme="majorHAnsi" w:cstheme="minorHAnsi"/>
          <w:b/>
          <w:color w:val="4472C4" w:themeColor="accent1"/>
          <w:sz w:val="36"/>
          <w:szCs w:val="36"/>
        </w:rPr>
      </w:pPr>
      <w:r w:rsidRPr="00417800">
        <w:rPr>
          <w:rFonts w:asciiTheme="majorHAnsi" w:hAnsiTheme="majorHAnsi" w:cstheme="minorHAnsi"/>
          <w:b/>
          <w:color w:val="4472C4" w:themeColor="accent1"/>
          <w:sz w:val="36"/>
          <w:szCs w:val="36"/>
        </w:rPr>
        <w:t>Općin</w:t>
      </w:r>
      <w:r w:rsidR="00572279" w:rsidRPr="00417800">
        <w:rPr>
          <w:rFonts w:asciiTheme="majorHAnsi" w:hAnsiTheme="majorHAnsi" w:cstheme="minorHAnsi"/>
          <w:b/>
          <w:color w:val="4472C4" w:themeColor="accent1"/>
          <w:sz w:val="36"/>
          <w:szCs w:val="36"/>
        </w:rPr>
        <w:t>a</w:t>
      </w:r>
      <w:r w:rsidRPr="00417800">
        <w:rPr>
          <w:rFonts w:asciiTheme="majorHAnsi" w:hAnsiTheme="majorHAnsi" w:cstheme="minorHAnsi"/>
          <w:b/>
          <w:color w:val="4472C4" w:themeColor="accent1"/>
          <w:sz w:val="36"/>
          <w:szCs w:val="36"/>
        </w:rPr>
        <w:t xml:space="preserve"> </w:t>
      </w:r>
      <w:r w:rsidR="00D01540" w:rsidRPr="00417800">
        <w:rPr>
          <w:rFonts w:asciiTheme="majorHAnsi" w:hAnsiTheme="majorHAnsi" w:cstheme="minorHAnsi"/>
          <w:b/>
          <w:color w:val="4472C4" w:themeColor="accent1"/>
          <w:sz w:val="36"/>
          <w:szCs w:val="36"/>
        </w:rPr>
        <w:t>Čaglin</w:t>
      </w:r>
    </w:p>
    <w:p w14:paraId="25351B47" w14:textId="2E9C7817" w:rsidR="00F82719" w:rsidRPr="00417800" w:rsidRDefault="00F82719">
      <w:pPr>
        <w:rPr>
          <w:rFonts w:asciiTheme="majorHAnsi" w:hAnsiTheme="majorHAnsi" w:cstheme="minorHAnsi"/>
          <w:b/>
          <w:color w:val="FF0000"/>
          <w:sz w:val="24"/>
          <w:szCs w:val="24"/>
        </w:rPr>
      </w:pPr>
      <w:r w:rsidRPr="00417800">
        <w:rPr>
          <w:rFonts w:asciiTheme="majorHAnsi" w:hAnsiTheme="majorHAnsi" w:cstheme="minorHAnsi"/>
          <w:b/>
          <w:color w:val="FF0000"/>
          <w:sz w:val="24"/>
          <w:szCs w:val="24"/>
        </w:rPr>
        <w:br w:type="page"/>
      </w:r>
    </w:p>
    <w:p w14:paraId="6396C447" w14:textId="4016184F" w:rsidR="0020632B" w:rsidRPr="00417800" w:rsidRDefault="0020632B" w:rsidP="00846565">
      <w:pPr>
        <w:spacing w:after="0"/>
        <w:jc w:val="both"/>
        <w:rPr>
          <w:rFonts w:asciiTheme="majorHAnsi" w:hAnsiTheme="majorHAnsi" w:cstheme="minorHAnsi"/>
          <w:b/>
          <w:color w:val="4472C4" w:themeColor="accent1"/>
          <w:sz w:val="24"/>
          <w:szCs w:val="24"/>
        </w:rPr>
      </w:pPr>
      <w:r w:rsidRPr="00417800">
        <w:rPr>
          <w:rFonts w:asciiTheme="majorHAnsi" w:hAnsiTheme="majorHAnsi" w:cstheme="minorHAnsi"/>
          <w:b/>
          <w:color w:val="4472C4" w:themeColor="accent1"/>
          <w:sz w:val="24"/>
          <w:szCs w:val="24"/>
        </w:rPr>
        <w:lastRenderedPageBreak/>
        <w:t>Poštovani građani,</w:t>
      </w:r>
    </w:p>
    <w:p w14:paraId="2AAF62FF" w14:textId="5E70CBD3" w:rsidR="00300100" w:rsidRPr="00417800" w:rsidRDefault="00293A5D" w:rsidP="00846565">
      <w:pPr>
        <w:spacing w:after="0"/>
        <w:jc w:val="both"/>
        <w:rPr>
          <w:rFonts w:asciiTheme="majorHAnsi" w:hAnsiTheme="majorHAnsi" w:cstheme="minorHAnsi"/>
          <w:b/>
          <w:color w:val="4472C4" w:themeColor="accent1"/>
          <w:sz w:val="24"/>
          <w:szCs w:val="24"/>
        </w:rPr>
      </w:pPr>
      <w:r w:rsidRPr="00417800">
        <w:rPr>
          <w:rFonts w:asciiTheme="majorHAnsi" w:hAnsiTheme="majorHAnsi" w:cstheme="minorHAnsi"/>
          <w:noProof/>
        </w:rPr>
        <w:drawing>
          <wp:anchor distT="0" distB="0" distL="114300" distR="114300" simplePos="0" relativeHeight="251662336" behindDoc="0" locked="0" layoutInCell="1" allowOverlap="1" wp14:anchorId="5C7F35B9" wp14:editId="79D88102">
            <wp:simplePos x="0" y="0"/>
            <wp:positionH relativeFrom="column">
              <wp:posOffset>174625</wp:posOffset>
            </wp:positionH>
            <wp:positionV relativeFrom="paragraph">
              <wp:posOffset>143510</wp:posOffset>
            </wp:positionV>
            <wp:extent cx="1554480" cy="1241425"/>
            <wp:effectExtent l="0" t="0" r="762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10">
                      <a:extLst>
                        <a:ext uri="{28A0092B-C50C-407E-A947-70E740481C1C}">
                          <a14:useLocalDpi xmlns:a14="http://schemas.microsoft.com/office/drawing/2010/main" val="0"/>
                        </a:ext>
                      </a:extLst>
                    </a:blip>
                    <a:stretch>
                      <a:fillRect/>
                    </a:stretch>
                  </pic:blipFill>
                  <pic:spPr>
                    <a:xfrm>
                      <a:off x="0" y="0"/>
                      <a:ext cx="1554480" cy="1241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0FD9" w:rsidRPr="00417800">
        <w:rPr>
          <w:rFonts w:asciiTheme="majorHAnsi" w:hAnsiTheme="majorHAnsi" w:cstheme="minorHAnsi"/>
          <w:b/>
          <w:color w:val="4472C4" w:themeColor="accent1"/>
          <w:sz w:val="24"/>
          <w:szCs w:val="24"/>
        </w:rPr>
        <w:br w:type="textWrapping" w:clear="all"/>
      </w:r>
    </w:p>
    <w:p w14:paraId="19B74AD5" w14:textId="1F765CFA" w:rsidR="00D01540" w:rsidRPr="008E63F4" w:rsidRDefault="00D01540" w:rsidP="00D01540">
      <w:pPr>
        <w:jc w:val="both"/>
        <w:rPr>
          <w:rFonts w:asciiTheme="majorHAnsi" w:hAnsiTheme="majorHAnsi" w:cs="Helvetica"/>
          <w:sz w:val="24"/>
          <w:szCs w:val="24"/>
          <w:lang w:eastAsia="hr-HR"/>
        </w:rPr>
      </w:pPr>
      <w:r w:rsidRPr="008E63F4">
        <w:rPr>
          <w:rFonts w:asciiTheme="majorHAnsi" w:hAnsiTheme="majorHAnsi" w:cs="Helvetica"/>
          <w:sz w:val="24"/>
          <w:szCs w:val="24"/>
          <w:lang w:eastAsia="hr-HR"/>
        </w:rPr>
        <w:t>predstavljamo Vam „Vodič za građane“ za 202</w:t>
      </w:r>
      <w:r w:rsidR="00E97CE1" w:rsidRPr="008E63F4">
        <w:rPr>
          <w:rFonts w:asciiTheme="majorHAnsi" w:hAnsiTheme="majorHAnsi" w:cs="Helvetica"/>
          <w:sz w:val="24"/>
          <w:szCs w:val="24"/>
          <w:lang w:eastAsia="hr-HR"/>
        </w:rPr>
        <w:t>5</w:t>
      </w:r>
      <w:r w:rsidRPr="008E63F4">
        <w:rPr>
          <w:rFonts w:asciiTheme="majorHAnsi" w:hAnsiTheme="majorHAnsi" w:cs="Helvetica"/>
          <w:sz w:val="24"/>
          <w:szCs w:val="24"/>
          <w:lang w:eastAsia="hr-HR"/>
        </w:rPr>
        <w:t xml:space="preserve">. godinu. U njemu je prikazano na koji način Općina Čaglin prikuplja i investira sredstva. Kako bismo Vam omogućili uvid u rad naše Općine i učinili je što transparentnijom nastavljamo s projektom koji se nalazi na Internet stranici </w:t>
      </w:r>
      <w:hyperlink r:id="rId11" w:history="1">
        <w:r w:rsidRPr="008E63F4">
          <w:rPr>
            <w:rFonts w:asciiTheme="majorHAnsi" w:hAnsiTheme="majorHAnsi" w:cs="Helvetica"/>
            <w:sz w:val="24"/>
            <w:szCs w:val="24"/>
            <w:lang w:eastAsia="hr-HR"/>
          </w:rPr>
          <w:t>www.proracun.hr</w:t>
        </w:r>
      </w:hyperlink>
      <w:r w:rsidRPr="008E63F4">
        <w:rPr>
          <w:rFonts w:asciiTheme="majorHAnsi" w:hAnsiTheme="majorHAnsi" w:cs="Helvetica"/>
          <w:sz w:val="24"/>
          <w:szCs w:val="24"/>
          <w:lang w:eastAsia="hr-HR"/>
        </w:rPr>
        <w:t xml:space="preserve"> te na našoj službenoj stranici </w:t>
      </w:r>
      <w:r w:rsidRPr="008E63F4">
        <w:rPr>
          <w:rFonts w:asciiTheme="majorHAnsi" w:hAnsiTheme="majorHAnsi"/>
          <w:sz w:val="24"/>
          <w:szCs w:val="24"/>
        </w:rPr>
        <w:t>www.opcina-caglin.hr</w:t>
      </w:r>
      <w:r w:rsidRPr="008E63F4">
        <w:rPr>
          <w:rFonts w:asciiTheme="majorHAnsi" w:hAnsiTheme="majorHAnsi" w:cs="Helvetica"/>
          <w:sz w:val="24"/>
          <w:szCs w:val="24"/>
          <w:lang w:eastAsia="hr-HR"/>
        </w:rPr>
        <w:t>.</w:t>
      </w:r>
    </w:p>
    <w:p w14:paraId="061D8263" w14:textId="772D25CF" w:rsidR="005867E7" w:rsidRPr="008E63F4" w:rsidRDefault="005867E7" w:rsidP="005D66F8">
      <w:pPr>
        <w:jc w:val="both"/>
        <w:rPr>
          <w:rFonts w:asciiTheme="majorHAnsi" w:hAnsiTheme="majorHAnsi" w:cstheme="minorHAnsi"/>
          <w:sz w:val="24"/>
          <w:szCs w:val="24"/>
          <w:lang w:eastAsia="hr-HR"/>
        </w:rPr>
      </w:pPr>
      <w:r w:rsidRPr="008E63F4">
        <w:rPr>
          <w:rFonts w:asciiTheme="majorHAnsi" w:hAnsiTheme="majorHAnsi" w:cstheme="minorHAnsi"/>
          <w:sz w:val="24"/>
          <w:szCs w:val="24"/>
          <w:lang w:eastAsia="hr-HR"/>
        </w:rPr>
        <w:t>Planiramo i u 2025. godini izdvojiti dio sredstava za izgradnju objekata i održavanje komunalne infrastrukture. Tako ćemo nastaviti s održavanjem nerazvrstanih cesta, javnih površina, groblja, javne rasvjete i ostale komunalne infrastrukture. Kroz aktivna ulaganja u ove projekte želimo unaprijediti kvalitetu života stanovnika te potaknuti brži i održiv razvoj Općine Čaglin.</w:t>
      </w:r>
      <w:r w:rsidRPr="008E63F4">
        <w:t xml:space="preserve"> </w:t>
      </w:r>
      <w:r w:rsidRPr="008E63F4">
        <w:rPr>
          <w:rFonts w:asciiTheme="majorHAnsi" w:hAnsiTheme="majorHAnsi" w:cstheme="minorHAnsi"/>
          <w:sz w:val="24"/>
          <w:szCs w:val="24"/>
          <w:lang w:eastAsia="hr-HR"/>
        </w:rPr>
        <w:t>Proračun za 2025. godinu predviđa sredstva za rekonstrukciju nerazvrstanih cesta, izgradnju trafostanice i električnih vodova u industrijskoj zoni, obnovu centra u Čaglinu, postavljanje javne rasvjete u naseljima općine te sufinanciranje projekata vodovoda i radova na odvodnji.</w:t>
      </w:r>
    </w:p>
    <w:p w14:paraId="4C002F41" w14:textId="72481853" w:rsidR="005946A6" w:rsidRPr="008E63F4" w:rsidRDefault="007848F2" w:rsidP="005946A6">
      <w:pPr>
        <w:jc w:val="both"/>
        <w:rPr>
          <w:rFonts w:asciiTheme="majorHAnsi" w:hAnsiTheme="majorHAnsi" w:cstheme="minorHAnsi"/>
          <w:sz w:val="24"/>
          <w:szCs w:val="24"/>
          <w:lang w:eastAsia="hr-HR"/>
        </w:rPr>
      </w:pPr>
      <w:r w:rsidRPr="008E63F4">
        <w:rPr>
          <w:rFonts w:asciiTheme="majorHAnsi" w:hAnsiTheme="majorHAnsi" w:cstheme="minorHAnsi"/>
          <w:sz w:val="24"/>
          <w:szCs w:val="24"/>
          <w:lang w:eastAsia="hr-HR"/>
        </w:rPr>
        <w:t>Zaštita dostojanstva i zadovoljavanje osnovnih životnih potreba svih naših sugrađana ključni su prioriteti Općine. Stoga ćemo i sljedeće godine izdvojiti sredstva iz proračuna za pomoć socijalno ugroženim stanovnicima, sufinanciranje dječjeg vrtića i predškolskog odgoja te nabavu radnih bilježnica za osnovnoškolce. Ulaganje u odgoj i obrazovanje jedno je od naših najvažnijih ciljeva, jer smo svjesni da je pružanje kvalitetne i pristupačne skrbi za djecu rane i predškolske dobi ključno za njihov pravilan razvoj i budući uspjeh.</w:t>
      </w:r>
    </w:p>
    <w:p w14:paraId="6932D0C7" w14:textId="5F5BB704" w:rsidR="005867E7" w:rsidRPr="005867E7" w:rsidRDefault="005867E7" w:rsidP="005867E7">
      <w:pPr>
        <w:jc w:val="both"/>
        <w:rPr>
          <w:rFonts w:asciiTheme="majorHAnsi" w:hAnsiTheme="majorHAnsi" w:cstheme="minorHAnsi"/>
          <w:sz w:val="24"/>
          <w:szCs w:val="24"/>
          <w:lang w:eastAsia="hr-HR"/>
        </w:rPr>
      </w:pPr>
      <w:r w:rsidRPr="005867E7">
        <w:rPr>
          <w:rFonts w:asciiTheme="majorHAnsi" w:hAnsiTheme="majorHAnsi" w:cstheme="minorHAnsi"/>
          <w:sz w:val="24"/>
          <w:szCs w:val="24"/>
          <w:lang w:eastAsia="hr-HR"/>
        </w:rPr>
        <w:t>Općina Čaglin prepoznala je važnost ulaganja u obrazovnu i socijalnu infrastrukturu, zbog čega je pokrenut projekt nadogradnje dječjeg vrtića. Ovaj projekt ima za cilj povećanje kapaciteta vrtića kako bi se omogućio smještaj većeg broja djece, uz istovremeno osiguravanje kvalitetnijih uvjeta za njihov boravak i razvoj.</w:t>
      </w:r>
      <w:r w:rsidRPr="008E63F4">
        <w:rPr>
          <w:rFonts w:asciiTheme="majorHAnsi" w:hAnsiTheme="majorHAnsi" w:cstheme="minorHAnsi"/>
          <w:sz w:val="24"/>
          <w:szCs w:val="24"/>
          <w:lang w:eastAsia="hr-HR"/>
        </w:rPr>
        <w:t xml:space="preserve"> </w:t>
      </w:r>
      <w:r w:rsidRPr="005867E7">
        <w:rPr>
          <w:rFonts w:asciiTheme="majorHAnsi" w:hAnsiTheme="majorHAnsi" w:cstheme="minorHAnsi"/>
          <w:sz w:val="24"/>
          <w:szCs w:val="24"/>
          <w:lang w:eastAsia="hr-HR"/>
        </w:rPr>
        <w:t>Planirana nadogradnja uključuje proširenje postojećih prostorija, uređenje novih učionica i prostora za igru, kao i opremanje suvremenim didaktičkim materijalima koji će dodatno obogatiti svakodnevne aktivnosti djece. Posebna pažnja bit će posvećena energetskoj učinkovitosti zgrade, čime se pridonosi održivosti i smanjenju troškova održavanja.</w:t>
      </w:r>
      <w:r w:rsidRPr="008E63F4">
        <w:rPr>
          <w:rFonts w:asciiTheme="majorHAnsi" w:hAnsiTheme="majorHAnsi" w:cstheme="minorHAnsi"/>
          <w:sz w:val="24"/>
          <w:szCs w:val="24"/>
          <w:lang w:eastAsia="hr-HR"/>
        </w:rPr>
        <w:t xml:space="preserve"> </w:t>
      </w:r>
      <w:r w:rsidRPr="005867E7">
        <w:rPr>
          <w:rFonts w:asciiTheme="majorHAnsi" w:hAnsiTheme="majorHAnsi" w:cstheme="minorHAnsi"/>
          <w:sz w:val="24"/>
          <w:szCs w:val="24"/>
          <w:lang w:eastAsia="hr-HR"/>
        </w:rPr>
        <w:t>Realizacijom ovog projekta, Općina Čaglin ne samo da odgovara na potrebe mladih obitelji, već i aktivno radi na stvaranju poticajnog okruženja za odrastanje najmlađih stanovnika te podržava demografski i društveni razvoj zajednice. Nadogradnja vrtića predstavlja važan korak u osiguravanju ravnomjernog razvoja i podizanja kvalitete života u općini.</w:t>
      </w:r>
    </w:p>
    <w:p w14:paraId="632334EC" w14:textId="77777777" w:rsidR="005867E7" w:rsidRPr="008E63F4" w:rsidRDefault="005867E7" w:rsidP="005946A6">
      <w:pPr>
        <w:jc w:val="both"/>
        <w:rPr>
          <w:rFonts w:asciiTheme="majorHAnsi" w:hAnsiTheme="majorHAnsi" w:cstheme="minorHAnsi"/>
          <w:sz w:val="24"/>
          <w:szCs w:val="24"/>
          <w:lang w:eastAsia="hr-HR"/>
        </w:rPr>
      </w:pPr>
    </w:p>
    <w:p w14:paraId="4F03FD17" w14:textId="2E9917F3" w:rsidR="005946A6" w:rsidRPr="00A87A63" w:rsidRDefault="005946A6" w:rsidP="005946A6">
      <w:pPr>
        <w:jc w:val="both"/>
        <w:rPr>
          <w:rFonts w:asciiTheme="majorHAnsi" w:hAnsiTheme="majorHAnsi" w:cstheme="minorHAnsi"/>
          <w:sz w:val="24"/>
          <w:szCs w:val="24"/>
        </w:rPr>
      </w:pPr>
      <w:r w:rsidRPr="00A87A63">
        <w:rPr>
          <w:rFonts w:asciiTheme="majorHAnsi" w:hAnsiTheme="majorHAnsi" w:cstheme="minorHAnsi"/>
          <w:sz w:val="24"/>
          <w:szCs w:val="24"/>
        </w:rPr>
        <w:lastRenderedPageBreak/>
        <w:t xml:space="preserve">Za naše učenike i studente osigurali </w:t>
      </w:r>
      <w:r w:rsidR="004B4BE7" w:rsidRPr="00A87A63">
        <w:rPr>
          <w:rFonts w:asciiTheme="majorHAnsi" w:hAnsiTheme="majorHAnsi" w:cstheme="minorHAnsi"/>
          <w:sz w:val="24"/>
          <w:szCs w:val="24"/>
        </w:rPr>
        <w:t xml:space="preserve">smo </w:t>
      </w:r>
      <w:r w:rsidRPr="00A87A63">
        <w:rPr>
          <w:rFonts w:asciiTheme="majorHAnsi" w:hAnsiTheme="majorHAnsi" w:cstheme="minorHAnsi"/>
          <w:sz w:val="24"/>
          <w:szCs w:val="24"/>
        </w:rPr>
        <w:t xml:space="preserve">sredstva za stipendije. Mjesečni iznos učeničke stipendije je </w:t>
      </w:r>
      <w:r w:rsidR="00E0331A" w:rsidRPr="00A87A63">
        <w:rPr>
          <w:rFonts w:asciiTheme="majorHAnsi" w:hAnsiTheme="majorHAnsi" w:cstheme="minorHAnsi"/>
          <w:sz w:val="24"/>
          <w:szCs w:val="24"/>
        </w:rPr>
        <w:t>6</w:t>
      </w:r>
      <w:r w:rsidR="004B4BE7" w:rsidRPr="00A87A63">
        <w:rPr>
          <w:rFonts w:asciiTheme="majorHAnsi" w:hAnsiTheme="majorHAnsi" w:cstheme="minorHAnsi"/>
          <w:sz w:val="24"/>
          <w:szCs w:val="24"/>
        </w:rPr>
        <w:t xml:space="preserve">0,00 eura mjesečno, a za mjesec siječanj i lipanj stipendija iznosi </w:t>
      </w:r>
      <w:r w:rsidR="00E0331A" w:rsidRPr="00A87A63">
        <w:rPr>
          <w:rFonts w:asciiTheme="majorHAnsi" w:hAnsiTheme="majorHAnsi" w:cstheme="minorHAnsi"/>
          <w:sz w:val="24"/>
          <w:szCs w:val="24"/>
        </w:rPr>
        <w:t>30</w:t>
      </w:r>
      <w:r w:rsidR="004B4BE7" w:rsidRPr="00A87A63">
        <w:rPr>
          <w:rFonts w:asciiTheme="majorHAnsi" w:hAnsiTheme="majorHAnsi" w:cstheme="minorHAnsi"/>
          <w:sz w:val="24"/>
          <w:szCs w:val="24"/>
        </w:rPr>
        <w:t>,00 eura</w:t>
      </w:r>
      <w:r w:rsidRPr="00A87A63">
        <w:rPr>
          <w:rFonts w:asciiTheme="majorHAnsi" w:hAnsiTheme="majorHAnsi" w:cstheme="minorHAnsi"/>
          <w:sz w:val="24"/>
          <w:szCs w:val="24"/>
        </w:rPr>
        <w:t xml:space="preserve">, a studentske </w:t>
      </w:r>
      <w:r w:rsidR="004B4BE7" w:rsidRPr="00A87A63">
        <w:rPr>
          <w:rFonts w:asciiTheme="majorHAnsi" w:hAnsiTheme="majorHAnsi" w:cstheme="minorHAnsi"/>
          <w:sz w:val="24"/>
          <w:szCs w:val="24"/>
        </w:rPr>
        <w:t xml:space="preserve">stipendije iznose </w:t>
      </w:r>
      <w:r w:rsidR="0074571D" w:rsidRPr="00A87A63">
        <w:rPr>
          <w:rFonts w:asciiTheme="majorHAnsi" w:hAnsiTheme="majorHAnsi" w:cstheme="minorHAnsi"/>
          <w:sz w:val="24"/>
          <w:szCs w:val="24"/>
        </w:rPr>
        <w:t>8</w:t>
      </w:r>
      <w:r w:rsidR="004B4BE7" w:rsidRPr="00A87A63">
        <w:rPr>
          <w:rFonts w:asciiTheme="majorHAnsi" w:hAnsiTheme="majorHAnsi" w:cstheme="minorHAnsi"/>
          <w:sz w:val="24"/>
          <w:szCs w:val="24"/>
        </w:rPr>
        <w:t>00,00 eura</w:t>
      </w:r>
      <w:r w:rsidRPr="00A87A63">
        <w:rPr>
          <w:rFonts w:asciiTheme="majorHAnsi" w:hAnsiTheme="majorHAnsi" w:cstheme="minorHAnsi"/>
          <w:sz w:val="24"/>
          <w:szCs w:val="24"/>
        </w:rPr>
        <w:t xml:space="preserve"> ;sve u cilju poticanja obrazovanja.</w:t>
      </w:r>
    </w:p>
    <w:p w14:paraId="669DCE66" w14:textId="02357502" w:rsidR="005946A6" w:rsidRPr="008E63F4" w:rsidRDefault="005946A6" w:rsidP="005946A6">
      <w:pPr>
        <w:jc w:val="both"/>
        <w:rPr>
          <w:rFonts w:asciiTheme="majorHAnsi" w:hAnsiTheme="majorHAnsi" w:cstheme="minorHAnsi"/>
          <w:sz w:val="24"/>
          <w:szCs w:val="24"/>
        </w:rPr>
      </w:pPr>
      <w:r w:rsidRPr="00A87A63">
        <w:rPr>
          <w:rFonts w:asciiTheme="majorHAnsi" w:hAnsiTheme="majorHAnsi" w:cstheme="minorHAnsi"/>
          <w:sz w:val="24"/>
          <w:szCs w:val="24"/>
        </w:rPr>
        <w:t xml:space="preserve">Roditeljima novorođene djece dajemo jednokratne novčane naknade u iznosu od </w:t>
      </w:r>
      <w:r w:rsidR="004B4BE7" w:rsidRPr="00A87A63">
        <w:rPr>
          <w:rFonts w:asciiTheme="majorHAnsi" w:hAnsiTheme="majorHAnsi" w:cstheme="minorHAnsi"/>
          <w:sz w:val="24"/>
          <w:szCs w:val="24"/>
        </w:rPr>
        <w:t>300 eura</w:t>
      </w:r>
      <w:r w:rsidRPr="00A87A63">
        <w:rPr>
          <w:rFonts w:asciiTheme="majorHAnsi" w:hAnsiTheme="majorHAnsi" w:cstheme="minorHAnsi"/>
          <w:sz w:val="24"/>
          <w:szCs w:val="24"/>
        </w:rPr>
        <w:t xml:space="preserve"> za prvo</w:t>
      </w:r>
      <w:r w:rsidR="004B4BE7" w:rsidRPr="00A87A63">
        <w:rPr>
          <w:rFonts w:asciiTheme="majorHAnsi" w:hAnsiTheme="majorHAnsi" w:cstheme="minorHAnsi"/>
          <w:sz w:val="24"/>
          <w:szCs w:val="24"/>
        </w:rPr>
        <w:t xml:space="preserve"> i drugo</w:t>
      </w:r>
      <w:r w:rsidRPr="00A87A63">
        <w:rPr>
          <w:rFonts w:asciiTheme="majorHAnsi" w:hAnsiTheme="majorHAnsi" w:cstheme="minorHAnsi"/>
          <w:sz w:val="24"/>
          <w:szCs w:val="24"/>
        </w:rPr>
        <w:t xml:space="preserve"> dijete, </w:t>
      </w:r>
      <w:r w:rsidR="004B4BE7" w:rsidRPr="00A87A63">
        <w:rPr>
          <w:rFonts w:asciiTheme="majorHAnsi" w:hAnsiTheme="majorHAnsi" w:cstheme="minorHAnsi"/>
          <w:sz w:val="24"/>
          <w:szCs w:val="24"/>
        </w:rPr>
        <w:t>a</w:t>
      </w:r>
      <w:r w:rsidRPr="00A87A63">
        <w:rPr>
          <w:rFonts w:asciiTheme="majorHAnsi" w:hAnsiTheme="majorHAnsi" w:cstheme="minorHAnsi"/>
          <w:sz w:val="24"/>
          <w:szCs w:val="24"/>
        </w:rPr>
        <w:t xml:space="preserve"> za treće</w:t>
      </w:r>
      <w:r w:rsidR="004B4BE7" w:rsidRPr="00A87A63">
        <w:rPr>
          <w:rFonts w:asciiTheme="majorHAnsi" w:hAnsiTheme="majorHAnsi" w:cstheme="minorHAnsi"/>
          <w:sz w:val="24"/>
          <w:szCs w:val="24"/>
        </w:rPr>
        <w:t>, č</w:t>
      </w:r>
      <w:r w:rsidRPr="00A87A63">
        <w:rPr>
          <w:rFonts w:asciiTheme="majorHAnsi" w:hAnsiTheme="majorHAnsi" w:cstheme="minorHAnsi"/>
          <w:sz w:val="24"/>
          <w:szCs w:val="24"/>
        </w:rPr>
        <w:t>etvrto i svako sljedeće dijete u obitelji</w:t>
      </w:r>
      <w:r w:rsidR="004B4BE7" w:rsidRPr="00A87A63">
        <w:rPr>
          <w:rFonts w:asciiTheme="majorHAnsi" w:hAnsiTheme="majorHAnsi" w:cstheme="minorHAnsi"/>
          <w:sz w:val="24"/>
          <w:szCs w:val="24"/>
        </w:rPr>
        <w:t xml:space="preserve"> iznosi 430,00 eura</w:t>
      </w:r>
      <w:r w:rsidRPr="00A87A63">
        <w:rPr>
          <w:rFonts w:asciiTheme="majorHAnsi" w:hAnsiTheme="majorHAnsi" w:cstheme="minorHAnsi"/>
          <w:sz w:val="24"/>
          <w:szCs w:val="24"/>
        </w:rPr>
        <w:t>.</w:t>
      </w:r>
      <w:r w:rsidRPr="008E63F4">
        <w:rPr>
          <w:rFonts w:asciiTheme="majorHAnsi" w:hAnsiTheme="majorHAnsi" w:cstheme="minorHAnsi"/>
          <w:sz w:val="24"/>
          <w:szCs w:val="24"/>
        </w:rPr>
        <w:t xml:space="preserve"> </w:t>
      </w:r>
    </w:p>
    <w:p w14:paraId="64B56448" w14:textId="7EA600D8" w:rsidR="005867E7" w:rsidRPr="005867E7" w:rsidRDefault="005867E7" w:rsidP="005867E7">
      <w:pPr>
        <w:jc w:val="both"/>
        <w:rPr>
          <w:rFonts w:asciiTheme="majorHAnsi" w:hAnsiTheme="majorHAnsi" w:cstheme="minorHAnsi"/>
          <w:sz w:val="24"/>
          <w:szCs w:val="24"/>
        </w:rPr>
      </w:pPr>
      <w:r w:rsidRPr="005867E7">
        <w:rPr>
          <w:rFonts w:asciiTheme="majorHAnsi" w:hAnsiTheme="majorHAnsi" w:cstheme="minorHAnsi"/>
          <w:sz w:val="24"/>
          <w:szCs w:val="24"/>
        </w:rPr>
        <w:t>Općina Čaglin planira uređenje sportskog igrališta kako bi osigurala bolje uvjete za sportske aktivnosti i slobodno vrijeme svojih stanovnika. Projekt uključuje obnovu postojećih sportsko-</w:t>
      </w:r>
      <w:r w:rsidRPr="00A87A63">
        <w:rPr>
          <w:rFonts w:asciiTheme="majorHAnsi" w:hAnsiTheme="majorHAnsi" w:cstheme="minorHAnsi"/>
          <w:sz w:val="24"/>
          <w:szCs w:val="24"/>
        </w:rPr>
        <w:t>rekreacijskih površina, postavljanje nove sportske opreme te uređenje okoliša oko igrališta</w:t>
      </w:r>
      <w:r w:rsidR="00FA38F8" w:rsidRPr="00A87A63">
        <w:rPr>
          <w:rFonts w:asciiTheme="majorHAnsi" w:hAnsiTheme="majorHAnsi" w:cstheme="minorHAnsi"/>
          <w:sz w:val="24"/>
          <w:szCs w:val="24"/>
        </w:rPr>
        <w:t xml:space="preserve"> i postavljanje sportske rasvjete</w:t>
      </w:r>
      <w:r w:rsidRPr="00A87A63">
        <w:rPr>
          <w:rFonts w:asciiTheme="majorHAnsi" w:hAnsiTheme="majorHAnsi" w:cstheme="minorHAnsi"/>
          <w:sz w:val="24"/>
          <w:szCs w:val="24"/>
        </w:rPr>
        <w:t>.</w:t>
      </w:r>
      <w:r w:rsidR="007848F2" w:rsidRPr="00A87A63">
        <w:rPr>
          <w:rFonts w:asciiTheme="majorHAnsi" w:hAnsiTheme="majorHAnsi" w:cstheme="minorHAnsi"/>
          <w:sz w:val="24"/>
          <w:szCs w:val="24"/>
        </w:rPr>
        <w:t xml:space="preserve"> </w:t>
      </w:r>
      <w:r w:rsidRPr="00A87A63">
        <w:rPr>
          <w:rFonts w:asciiTheme="majorHAnsi" w:hAnsiTheme="majorHAnsi" w:cstheme="minorHAnsi"/>
          <w:sz w:val="24"/>
          <w:szCs w:val="24"/>
        </w:rPr>
        <w:t>Cilj</w:t>
      </w:r>
      <w:r w:rsidRPr="005867E7">
        <w:rPr>
          <w:rFonts w:asciiTheme="majorHAnsi" w:hAnsiTheme="majorHAnsi" w:cstheme="minorHAnsi"/>
          <w:sz w:val="24"/>
          <w:szCs w:val="24"/>
        </w:rPr>
        <w:t xml:space="preserve"> ovog projekta je stvoriti prostor koji će biti pristupačan svim dobnim skupinama, od djece do odraslih, te omogućiti razvoj sportskih aktivnosti i zdravog života u lokalnoj zajednici. Osim što će igralište biti opremljeno potrebnom infrastrukturom za nogomet, košarku i druge sportove, bit će i prostor za opuštanje i društvene aktivnosti, čime će doprinositi kvaliteti života i društvenoj koheziji u općini.</w:t>
      </w:r>
      <w:r w:rsidR="007848F2" w:rsidRPr="008E63F4">
        <w:rPr>
          <w:rFonts w:asciiTheme="majorHAnsi" w:hAnsiTheme="majorHAnsi" w:cstheme="minorHAnsi"/>
          <w:sz w:val="24"/>
          <w:szCs w:val="24"/>
        </w:rPr>
        <w:t xml:space="preserve"> </w:t>
      </w:r>
      <w:r w:rsidRPr="005867E7">
        <w:rPr>
          <w:rFonts w:asciiTheme="majorHAnsi" w:hAnsiTheme="majorHAnsi" w:cstheme="minorHAnsi"/>
          <w:sz w:val="24"/>
          <w:szCs w:val="24"/>
        </w:rPr>
        <w:t>Uređenjem sportskog igrališta, Općina Čaglin nastoji stvoriti sigurno i poticajno okruženje za mlade te podržati razvoj sportskih talenata i aktivnog života u zajednici.</w:t>
      </w:r>
    </w:p>
    <w:p w14:paraId="3799A433" w14:textId="74844A88" w:rsidR="0000130E" w:rsidRPr="008E63F4" w:rsidRDefault="0000130E" w:rsidP="0000130E">
      <w:pPr>
        <w:jc w:val="both"/>
        <w:rPr>
          <w:rFonts w:asciiTheme="majorHAnsi" w:hAnsiTheme="majorHAnsi" w:cstheme="minorHAnsi"/>
          <w:sz w:val="24"/>
          <w:szCs w:val="24"/>
        </w:rPr>
      </w:pPr>
      <w:r w:rsidRPr="008E63F4">
        <w:rPr>
          <w:rFonts w:asciiTheme="majorHAnsi" w:hAnsiTheme="majorHAnsi" w:cstheme="minorHAnsi"/>
          <w:sz w:val="24"/>
          <w:szCs w:val="24"/>
        </w:rPr>
        <w:t>Dragi stanovnici predstavili smo dio projekata koje želimo realizirati u 202</w:t>
      </w:r>
      <w:r w:rsidR="00E97CE1" w:rsidRPr="008E63F4">
        <w:rPr>
          <w:rFonts w:asciiTheme="majorHAnsi" w:hAnsiTheme="majorHAnsi" w:cstheme="minorHAnsi"/>
          <w:sz w:val="24"/>
          <w:szCs w:val="24"/>
        </w:rPr>
        <w:t>5</w:t>
      </w:r>
      <w:r w:rsidRPr="008E63F4">
        <w:rPr>
          <w:rFonts w:asciiTheme="majorHAnsi" w:hAnsiTheme="majorHAnsi" w:cstheme="minorHAnsi"/>
          <w:sz w:val="24"/>
          <w:szCs w:val="24"/>
        </w:rPr>
        <w:t>. godini.</w:t>
      </w:r>
      <w:r w:rsidR="00B82F1B" w:rsidRPr="008E63F4">
        <w:rPr>
          <w:rFonts w:asciiTheme="majorHAnsi" w:hAnsiTheme="majorHAnsi" w:cstheme="minorHAnsi"/>
          <w:sz w:val="24"/>
          <w:szCs w:val="24"/>
        </w:rPr>
        <w:t xml:space="preserve"> </w:t>
      </w:r>
    </w:p>
    <w:p w14:paraId="1C3D06FB" w14:textId="77777777" w:rsidR="0000130E" w:rsidRPr="00417800" w:rsidRDefault="0000130E" w:rsidP="0000130E">
      <w:pPr>
        <w:jc w:val="both"/>
        <w:rPr>
          <w:rFonts w:asciiTheme="majorHAnsi" w:hAnsiTheme="majorHAnsi" w:cstheme="minorHAnsi"/>
          <w:sz w:val="24"/>
          <w:szCs w:val="24"/>
        </w:rPr>
      </w:pPr>
    </w:p>
    <w:p w14:paraId="424C0E53" w14:textId="1F66F6F3" w:rsidR="0020632B" w:rsidRPr="00417800" w:rsidRDefault="00293A5D" w:rsidP="00916DCD">
      <w:pPr>
        <w:spacing w:after="0"/>
        <w:jc w:val="right"/>
        <w:rPr>
          <w:rFonts w:asciiTheme="majorHAnsi" w:hAnsiTheme="majorHAnsi" w:cstheme="minorHAnsi"/>
          <w:sz w:val="24"/>
          <w:szCs w:val="24"/>
        </w:rPr>
      </w:pPr>
      <w:r w:rsidRPr="00417800">
        <w:rPr>
          <w:rFonts w:asciiTheme="majorHAnsi" w:hAnsiTheme="majorHAnsi" w:cstheme="minorHAnsi"/>
          <w:sz w:val="24"/>
          <w:szCs w:val="24"/>
        </w:rPr>
        <w:t>Općinski</w:t>
      </w:r>
      <w:r w:rsidR="00C72B62" w:rsidRPr="00417800">
        <w:rPr>
          <w:rFonts w:asciiTheme="majorHAnsi" w:hAnsiTheme="majorHAnsi" w:cstheme="minorHAnsi"/>
          <w:sz w:val="24"/>
          <w:szCs w:val="24"/>
        </w:rPr>
        <w:t xml:space="preserve"> načelnik!</w:t>
      </w:r>
    </w:p>
    <w:p w14:paraId="7F0BE9A9" w14:textId="418D1ADE" w:rsidR="005E55FF" w:rsidRPr="00417800" w:rsidRDefault="00052FF8" w:rsidP="00052FF8">
      <w:pPr>
        <w:spacing w:line="240" w:lineRule="auto"/>
        <w:jc w:val="both"/>
        <w:rPr>
          <w:rFonts w:asciiTheme="majorHAnsi" w:eastAsia="Times New Roman" w:hAnsiTheme="majorHAnsi" w:cstheme="minorHAnsi"/>
          <w:b/>
          <w:color w:val="4472C4" w:themeColor="accent1"/>
          <w:sz w:val="24"/>
          <w:szCs w:val="24"/>
        </w:rPr>
      </w:pPr>
      <w:r w:rsidRPr="00417800">
        <w:rPr>
          <w:rFonts w:asciiTheme="majorHAnsi" w:eastAsia="Times New Roman" w:hAnsiTheme="majorHAnsi" w:cstheme="minorHAnsi"/>
          <w:b/>
          <w:color w:val="4472C4" w:themeColor="accent1"/>
          <w:sz w:val="24"/>
          <w:szCs w:val="24"/>
        </w:rPr>
        <w:t>OBRAZLOŽENJE PRORAČUNA</w:t>
      </w:r>
    </w:p>
    <w:p w14:paraId="52150F4B" w14:textId="77777777" w:rsidR="00E9495A" w:rsidRPr="00417800" w:rsidRDefault="00184AF7" w:rsidP="00E9495A">
      <w:pPr>
        <w:spacing w:after="0" w:line="240" w:lineRule="auto"/>
        <w:jc w:val="both"/>
        <w:rPr>
          <w:rFonts w:asciiTheme="majorHAnsi" w:eastAsia="Times New Roman" w:hAnsiTheme="majorHAnsi" w:cstheme="minorHAnsi"/>
          <w:b/>
          <w:color w:val="4472C4" w:themeColor="accent1"/>
          <w:sz w:val="24"/>
          <w:szCs w:val="24"/>
        </w:rPr>
      </w:pPr>
      <w:r w:rsidRPr="00417800">
        <w:rPr>
          <w:rFonts w:asciiTheme="majorHAnsi" w:eastAsia="Times New Roman" w:hAnsiTheme="majorHAnsi" w:cstheme="minorHAnsi"/>
          <w:b/>
          <w:color w:val="4472C4" w:themeColor="accent1"/>
          <w:sz w:val="24"/>
          <w:szCs w:val="24"/>
        </w:rPr>
        <w:t>Što je proračun?</w:t>
      </w:r>
    </w:p>
    <w:p w14:paraId="68D90FEF" w14:textId="37805A4D" w:rsidR="00E9495A" w:rsidRPr="00417800" w:rsidRDefault="00E9495A" w:rsidP="00E9495A">
      <w:pPr>
        <w:spacing w:after="0" w:line="240" w:lineRule="auto"/>
        <w:jc w:val="both"/>
        <w:rPr>
          <w:rFonts w:asciiTheme="majorHAnsi" w:eastAsia="Times New Roman" w:hAnsiTheme="majorHAnsi" w:cstheme="minorHAnsi"/>
          <w:b/>
          <w:sz w:val="24"/>
          <w:szCs w:val="24"/>
        </w:rPr>
      </w:pPr>
      <w:r w:rsidRPr="00417800">
        <w:rPr>
          <w:rFonts w:asciiTheme="majorHAnsi" w:eastAsia="Times New Roman" w:hAnsiTheme="majorHAnsi"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798379E0" w:rsidR="00184AF7" w:rsidRPr="00417800" w:rsidRDefault="00184AF7" w:rsidP="00E9495A">
      <w:pPr>
        <w:spacing w:after="0" w:line="240" w:lineRule="auto"/>
        <w:ind w:left="1560"/>
        <w:jc w:val="both"/>
        <w:rPr>
          <w:rFonts w:asciiTheme="majorHAnsi" w:eastAsia="Times New Roman" w:hAnsiTheme="majorHAnsi" w:cstheme="minorHAnsi"/>
        </w:rPr>
      </w:pPr>
      <w:r w:rsidRPr="00417800">
        <w:rPr>
          <w:rFonts w:asciiTheme="majorHAnsi" w:eastAsia="Times New Roman" w:hAnsiTheme="majorHAnsi" w:cstheme="minorHAnsi"/>
        </w:rPr>
        <w:t xml:space="preserve">Proračun je akt kojim se procjenjuju prihodi i primici te utvrđuju rashodi i izdaci Općine </w:t>
      </w:r>
      <w:r w:rsidR="00D01540" w:rsidRPr="00417800">
        <w:rPr>
          <w:rFonts w:asciiTheme="majorHAnsi" w:eastAsia="Times New Roman" w:hAnsiTheme="majorHAnsi" w:cstheme="minorHAnsi"/>
        </w:rPr>
        <w:t>Čaglin</w:t>
      </w:r>
      <w:r w:rsidR="00C93E3A" w:rsidRPr="00417800">
        <w:rPr>
          <w:rFonts w:asciiTheme="majorHAnsi" w:eastAsia="Times New Roman" w:hAnsiTheme="majorHAnsi" w:cstheme="minorHAnsi"/>
        </w:rPr>
        <w:t xml:space="preserve"> </w:t>
      </w:r>
      <w:r w:rsidRPr="00417800">
        <w:rPr>
          <w:rFonts w:asciiTheme="majorHAnsi" w:eastAsia="Times New Roman" w:hAnsiTheme="majorHAnsi" w:cstheme="minorHAnsi"/>
        </w:rPr>
        <w:t>za proračunsku godinu, a sadrži i projekciju prihoda i primitaka te rashoda i izdataka za sljedeće dvije godine.</w:t>
      </w:r>
    </w:p>
    <w:p w14:paraId="48580D45" w14:textId="346AEEF0" w:rsidR="00F82719" w:rsidRPr="00417800" w:rsidRDefault="00F82719" w:rsidP="00F82719">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t>Proračun nije statičan akt, već se sukladno Zakonu može mijenjati tijekom proračunske godine, odnosno donose se Izmjene i dopune proračuna.</w:t>
      </w:r>
    </w:p>
    <w:p w14:paraId="055D38B8" w14:textId="678DD019" w:rsidR="004422AA" w:rsidRPr="00417800" w:rsidRDefault="004422AA" w:rsidP="00F82719">
      <w:pPr>
        <w:spacing w:after="0" w:line="240" w:lineRule="auto"/>
        <w:jc w:val="both"/>
        <w:rPr>
          <w:rFonts w:asciiTheme="majorHAnsi" w:eastAsia="Times New Roman" w:hAnsiTheme="majorHAnsi" w:cstheme="minorHAnsi"/>
          <w:color w:val="7030A0"/>
          <w:sz w:val="24"/>
          <w:szCs w:val="24"/>
        </w:rPr>
      </w:pPr>
    </w:p>
    <w:p w14:paraId="44317B41" w14:textId="1492FA7C" w:rsidR="004422AA" w:rsidRPr="00417800" w:rsidRDefault="00EB660B" w:rsidP="00F82719">
      <w:pPr>
        <w:spacing w:after="0" w:line="240" w:lineRule="auto"/>
        <w:jc w:val="both"/>
        <w:rPr>
          <w:rFonts w:asciiTheme="majorHAnsi" w:eastAsia="Times New Roman" w:hAnsiTheme="majorHAnsi" w:cstheme="minorHAnsi"/>
          <w:color w:val="7030A0"/>
          <w:sz w:val="24"/>
          <w:szCs w:val="24"/>
        </w:rPr>
      </w:pPr>
      <w:r w:rsidRPr="00417800">
        <w:rPr>
          <w:rFonts w:asciiTheme="majorHAnsi" w:eastAsia="Times New Roman" w:hAnsiTheme="majorHAnsi"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417800">
        <w:rPr>
          <w:rFonts w:asciiTheme="majorHAnsi" w:eastAsia="Times New Roman" w:hAnsiTheme="majorHAnsi"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417800" w:rsidRDefault="004422AA" w:rsidP="00F82719">
      <w:pPr>
        <w:spacing w:after="0" w:line="240" w:lineRule="auto"/>
        <w:jc w:val="both"/>
        <w:rPr>
          <w:rFonts w:asciiTheme="majorHAnsi" w:eastAsia="Times New Roman" w:hAnsiTheme="majorHAnsi" w:cstheme="minorHAnsi"/>
          <w:color w:val="7030A0"/>
          <w:sz w:val="24"/>
          <w:szCs w:val="24"/>
        </w:rPr>
      </w:pPr>
    </w:p>
    <w:p w14:paraId="2E726A8D" w14:textId="07A92E78" w:rsidR="00184AF7" w:rsidRPr="00417800" w:rsidRDefault="00184AF7" w:rsidP="00916DCD">
      <w:pPr>
        <w:spacing w:after="0" w:line="240" w:lineRule="auto"/>
        <w:jc w:val="both"/>
        <w:rPr>
          <w:rFonts w:asciiTheme="majorHAnsi" w:eastAsia="Times New Roman" w:hAnsiTheme="majorHAnsi" w:cstheme="minorHAnsi"/>
          <w:sz w:val="24"/>
          <w:szCs w:val="24"/>
        </w:rPr>
      </w:pPr>
    </w:p>
    <w:p w14:paraId="3D0E2AF1" w14:textId="5035AE6E"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7ADEAC70" w14:textId="4FC42E4C"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11879BC1" w14:textId="1B3DE97B"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2EAF726A" w14:textId="12E062DB"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2B366BF3" w14:textId="1261A9C6"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3001E331" w14:textId="7457A861"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39D412B3" w14:textId="77777777" w:rsidR="00EB660B" w:rsidRPr="00417800" w:rsidRDefault="00EB660B" w:rsidP="00916DCD">
      <w:pPr>
        <w:spacing w:after="0" w:line="240" w:lineRule="auto"/>
        <w:jc w:val="both"/>
        <w:rPr>
          <w:rFonts w:asciiTheme="majorHAnsi" w:eastAsia="Times New Roman" w:hAnsiTheme="majorHAnsi" w:cstheme="minorHAnsi"/>
          <w:b/>
          <w:color w:val="4472C4" w:themeColor="accent1"/>
          <w:sz w:val="24"/>
          <w:szCs w:val="24"/>
        </w:rPr>
      </w:pPr>
    </w:p>
    <w:p w14:paraId="1C760867" w14:textId="77777777" w:rsidR="003D159D" w:rsidRPr="00417800" w:rsidRDefault="003D159D" w:rsidP="003D159D">
      <w:pPr>
        <w:spacing w:after="0" w:line="240" w:lineRule="auto"/>
        <w:jc w:val="both"/>
        <w:rPr>
          <w:rFonts w:asciiTheme="majorHAnsi" w:eastAsia="Times New Roman" w:hAnsiTheme="majorHAnsi" w:cstheme="minorHAnsi"/>
          <w:color w:val="4472C4" w:themeColor="accent1"/>
          <w:sz w:val="24"/>
          <w:szCs w:val="24"/>
        </w:rPr>
      </w:pPr>
      <w:r w:rsidRPr="00417800">
        <w:rPr>
          <w:rFonts w:asciiTheme="majorHAnsi" w:eastAsia="Times New Roman" w:hAnsiTheme="majorHAnsi" w:cstheme="minorHAnsi"/>
          <w:b/>
          <w:color w:val="4472C4" w:themeColor="accent1"/>
          <w:sz w:val="24"/>
          <w:szCs w:val="24"/>
        </w:rPr>
        <w:t>Sadržaj proračuna</w:t>
      </w:r>
    </w:p>
    <w:p w14:paraId="772D19CD" w14:textId="77777777" w:rsidR="003D159D" w:rsidRPr="00417800" w:rsidRDefault="003D159D" w:rsidP="003D159D">
      <w:pPr>
        <w:spacing w:after="0" w:line="240" w:lineRule="auto"/>
        <w:ind w:left="-284"/>
        <w:jc w:val="both"/>
        <w:rPr>
          <w:rFonts w:asciiTheme="majorHAnsi" w:eastAsia="Times New Roman" w:hAnsiTheme="majorHAnsi" w:cstheme="minorHAnsi"/>
          <w:bCs/>
          <w:color w:val="4472C4" w:themeColor="accent1"/>
        </w:rPr>
      </w:pPr>
    </w:p>
    <w:p w14:paraId="1843CB21" w14:textId="77777777" w:rsidR="003D159D" w:rsidRPr="00417800" w:rsidRDefault="003D159D" w:rsidP="00B8024D">
      <w:pPr>
        <w:spacing w:after="0" w:line="240" w:lineRule="auto"/>
        <w:jc w:val="both"/>
        <w:rPr>
          <w:rFonts w:asciiTheme="majorHAnsi" w:eastAsia="Times New Roman" w:hAnsiTheme="majorHAnsi" w:cstheme="minorHAnsi"/>
          <w:b/>
          <w:color w:val="4472C4"/>
        </w:rPr>
      </w:pPr>
      <w:r w:rsidRPr="00417800">
        <w:rPr>
          <w:rFonts w:asciiTheme="majorHAnsi" w:eastAsia="Times New Roman" w:hAnsiTheme="majorHAnsi" w:cstheme="minorHAnsi"/>
          <w:bCs/>
        </w:rPr>
        <w:t>Proračun JLS sastoji se od plana za proračunsku godinu i projekcija za sljedeće dvije godine. Proračun JLS sastoji se od općeg dijela, posebnog dijela i obrazloženja proračuna.</w:t>
      </w:r>
    </w:p>
    <w:p w14:paraId="7BD47BFD" w14:textId="77777777" w:rsidR="003D159D" w:rsidRPr="00417800" w:rsidRDefault="003D159D" w:rsidP="003D159D">
      <w:pPr>
        <w:spacing w:after="0" w:line="240" w:lineRule="auto"/>
        <w:ind w:left="-284"/>
        <w:jc w:val="both"/>
        <w:rPr>
          <w:rFonts w:asciiTheme="majorHAnsi" w:eastAsia="Times New Roman" w:hAnsiTheme="majorHAnsi"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3D159D" w:rsidRPr="00417800" w14:paraId="40CE5EB7" w14:textId="77777777" w:rsidTr="00525DCF">
        <w:tc>
          <w:tcPr>
            <w:tcW w:w="2093" w:type="dxa"/>
            <w:shd w:val="clear" w:color="auto" w:fill="D9E2F3"/>
          </w:tcPr>
          <w:p w14:paraId="21A5924C"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SADRŽAJ</w:t>
            </w:r>
          </w:p>
        </w:tc>
        <w:tc>
          <w:tcPr>
            <w:tcW w:w="2126" w:type="dxa"/>
            <w:shd w:val="clear" w:color="auto" w:fill="D9E2F3"/>
          </w:tcPr>
          <w:p w14:paraId="67EA2AF9"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SASTAVNI DIO</w:t>
            </w:r>
          </w:p>
        </w:tc>
        <w:tc>
          <w:tcPr>
            <w:tcW w:w="5069" w:type="dxa"/>
            <w:shd w:val="clear" w:color="auto" w:fill="D9E2F3"/>
          </w:tcPr>
          <w:p w14:paraId="1D7F8998"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OPIS SASTAVNOG DIJELA</w:t>
            </w:r>
          </w:p>
        </w:tc>
      </w:tr>
      <w:tr w:rsidR="003D159D" w:rsidRPr="00417800" w14:paraId="656FD80F" w14:textId="77777777" w:rsidTr="00525DCF">
        <w:tc>
          <w:tcPr>
            <w:tcW w:w="2093" w:type="dxa"/>
            <w:vMerge w:val="restart"/>
            <w:shd w:val="clear" w:color="auto" w:fill="F2F2F2"/>
            <w:vAlign w:val="center"/>
          </w:tcPr>
          <w:p w14:paraId="48146BCB"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Opći dio proračuna</w:t>
            </w:r>
          </w:p>
        </w:tc>
        <w:tc>
          <w:tcPr>
            <w:tcW w:w="2126" w:type="dxa"/>
            <w:shd w:val="clear" w:color="auto" w:fill="auto"/>
            <w:vAlign w:val="center"/>
          </w:tcPr>
          <w:p w14:paraId="5278385E"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Sažetak Računa prihoda i rashoda Sažetak Računa financiranja</w:t>
            </w:r>
          </w:p>
        </w:tc>
        <w:tc>
          <w:tcPr>
            <w:tcW w:w="5069" w:type="dxa"/>
            <w:shd w:val="clear" w:color="auto" w:fill="auto"/>
          </w:tcPr>
          <w:p w14:paraId="69173E05"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prihodi poslovanja i prihodi od prodaje nefinancijske imovine, ukupni rashodi poslovanja i rashodi za nabavu nefinancijske imovine</w:t>
            </w:r>
          </w:p>
          <w:p w14:paraId="3BB337C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primici od financijske imovine i zaduživanja i izdaci za financijsku imovinu i otplate zajmova</w:t>
            </w:r>
          </w:p>
        </w:tc>
      </w:tr>
      <w:tr w:rsidR="003D159D" w:rsidRPr="00417800" w14:paraId="2C6B5163" w14:textId="77777777" w:rsidTr="00525DCF">
        <w:tc>
          <w:tcPr>
            <w:tcW w:w="2093" w:type="dxa"/>
            <w:vMerge/>
            <w:shd w:val="clear" w:color="auto" w:fill="F2F2F2"/>
          </w:tcPr>
          <w:p w14:paraId="0EC0A094"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shd w:val="clear" w:color="auto" w:fill="auto"/>
            <w:vAlign w:val="center"/>
          </w:tcPr>
          <w:p w14:paraId="0EDCFB2D"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Račun prihoda i rashoda</w:t>
            </w:r>
          </w:p>
        </w:tc>
        <w:tc>
          <w:tcPr>
            <w:tcW w:w="5069" w:type="dxa"/>
            <w:shd w:val="clear" w:color="auto" w:fill="auto"/>
          </w:tcPr>
          <w:p w14:paraId="4E9CA3AC"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ukupni prihodi i rashodi iskazani prema izvorima financiranja i ekonomskoj klasifikaciji na razini skupine </w:t>
            </w:r>
          </w:p>
          <w:p w14:paraId="6A3FCB6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rashodi iskazani prema funkcijskoj klasifikaciji</w:t>
            </w:r>
          </w:p>
        </w:tc>
      </w:tr>
      <w:tr w:rsidR="003D159D" w:rsidRPr="00417800" w14:paraId="127DB2B9" w14:textId="77777777" w:rsidTr="00525DCF">
        <w:tc>
          <w:tcPr>
            <w:tcW w:w="2093" w:type="dxa"/>
            <w:vMerge/>
            <w:shd w:val="clear" w:color="auto" w:fill="F2F2F2"/>
          </w:tcPr>
          <w:p w14:paraId="2C1E1F6E"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shd w:val="clear" w:color="auto" w:fill="auto"/>
            <w:vAlign w:val="center"/>
          </w:tcPr>
          <w:p w14:paraId="1AA877FC"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Račun financiranja</w:t>
            </w:r>
          </w:p>
        </w:tc>
        <w:tc>
          <w:tcPr>
            <w:tcW w:w="5069" w:type="dxa"/>
            <w:shd w:val="clear" w:color="auto" w:fill="auto"/>
          </w:tcPr>
          <w:p w14:paraId="4C0FBACA"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417800" w14:paraId="6B73A07B" w14:textId="77777777" w:rsidTr="00525DCF">
        <w:tc>
          <w:tcPr>
            <w:tcW w:w="2093" w:type="dxa"/>
            <w:vMerge/>
            <w:shd w:val="clear" w:color="auto" w:fill="F2F2F2"/>
          </w:tcPr>
          <w:p w14:paraId="7B3E26CA"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shd w:val="clear" w:color="auto" w:fill="auto"/>
            <w:vAlign w:val="center"/>
          </w:tcPr>
          <w:p w14:paraId="1A630D72"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Preneseni višak ili preneseni manjak prihoda nad rashodima</w:t>
            </w:r>
          </w:p>
        </w:tc>
        <w:tc>
          <w:tcPr>
            <w:tcW w:w="5069" w:type="dxa"/>
            <w:shd w:val="clear" w:color="auto" w:fill="auto"/>
          </w:tcPr>
          <w:p w14:paraId="65077DD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ako ukupni prihodi i primici nisu jednaki ukupnim rashodima i izdacima, opći dio proračuna sadrži i preneseni višak ili preneseni manjak prihoda nad rashodima</w:t>
            </w:r>
          </w:p>
        </w:tc>
      </w:tr>
      <w:tr w:rsidR="003D159D" w:rsidRPr="00417800" w14:paraId="5B77BF5F" w14:textId="77777777" w:rsidTr="00525DCF">
        <w:tc>
          <w:tcPr>
            <w:tcW w:w="2093" w:type="dxa"/>
            <w:vMerge/>
            <w:shd w:val="clear" w:color="auto" w:fill="F2F2F2"/>
          </w:tcPr>
          <w:p w14:paraId="4DE086CB"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shd w:val="clear" w:color="auto" w:fill="auto"/>
            <w:vAlign w:val="center"/>
          </w:tcPr>
          <w:p w14:paraId="399FFA2E"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Višegodišnji plan uravnoteženja</w:t>
            </w:r>
          </w:p>
        </w:tc>
        <w:tc>
          <w:tcPr>
            <w:tcW w:w="5069" w:type="dxa"/>
            <w:shd w:val="clear" w:color="auto" w:fill="auto"/>
          </w:tcPr>
          <w:p w14:paraId="494D87C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ako JLP(R)S ne mogu preneseni manjak podmiriti do kraja proračunske godine, obvezni su izraditi višegodišnji plan uravnoteženja za razdoblje za koje se proračun donosi </w:t>
            </w:r>
          </w:p>
          <w:p w14:paraId="3E5EF20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3D159D" w:rsidRPr="00417800" w14:paraId="0E9DE3F2" w14:textId="77777777" w:rsidTr="00525DCF">
        <w:tc>
          <w:tcPr>
            <w:tcW w:w="2093" w:type="dxa"/>
            <w:shd w:val="clear" w:color="auto" w:fill="F2F2F2"/>
            <w:vAlign w:val="center"/>
          </w:tcPr>
          <w:p w14:paraId="1BF58EA2"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Posebni dio proračuna</w:t>
            </w:r>
          </w:p>
        </w:tc>
        <w:tc>
          <w:tcPr>
            <w:tcW w:w="2126" w:type="dxa"/>
            <w:shd w:val="clear" w:color="auto" w:fill="auto"/>
            <w:vAlign w:val="center"/>
          </w:tcPr>
          <w:p w14:paraId="366D9EA4"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Plan rashoda i izdataka proračuna JLP(R)S i njihovih proračunskih korisnika</w:t>
            </w:r>
          </w:p>
        </w:tc>
        <w:tc>
          <w:tcPr>
            <w:tcW w:w="5069" w:type="dxa"/>
            <w:shd w:val="clear" w:color="auto" w:fill="auto"/>
          </w:tcPr>
          <w:p w14:paraId="266BBF7D"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3D159D" w:rsidRPr="00417800" w14:paraId="3F28F49C" w14:textId="77777777" w:rsidTr="00525DCF">
        <w:tc>
          <w:tcPr>
            <w:tcW w:w="2093" w:type="dxa"/>
            <w:shd w:val="clear" w:color="auto" w:fill="F2F2F2"/>
            <w:vAlign w:val="center"/>
          </w:tcPr>
          <w:p w14:paraId="5A3E83F8"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Obrazloženje proračuna</w:t>
            </w:r>
          </w:p>
        </w:tc>
        <w:tc>
          <w:tcPr>
            <w:tcW w:w="2126" w:type="dxa"/>
            <w:shd w:val="clear" w:color="auto" w:fill="auto"/>
            <w:vAlign w:val="center"/>
          </w:tcPr>
          <w:p w14:paraId="2B599EC1"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Obrazloženje općeg dijela proračuna i obrazloženje posebnog dijela proračuna</w:t>
            </w:r>
          </w:p>
        </w:tc>
        <w:tc>
          <w:tcPr>
            <w:tcW w:w="5069" w:type="dxa"/>
            <w:shd w:val="clear" w:color="auto" w:fill="auto"/>
          </w:tcPr>
          <w:p w14:paraId="282C2DE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obrazloženje općeg dijela proračuna JLP(R)S sadrži obrazloženje prihoda i rashoda, primitaka i izdataka proračuna JLP(R)S i obrazloženje prenesenog manjka odnosno viška proračuna JLP(R)S </w:t>
            </w:r>
          </w:p>
          <w:p w14:paraId="41E9BDF3"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417800" w:rsidRDefault="004422AA" w:rsidP="007602C9">
      <w:pPr>
        <w:spacing w:after="0" w:line="240" w:lineRule="auto"/>
        <w:jc w:val="both"/>
        <w:rPr>
          <w:rFonts w:asciiTheme="majorHAnsi" w:eastAsia="Times New Roman" w:hAnsiTheme="majorHAnsi" w:cstheme="minorHAnsi"/>
          <w:b/>
          <w:sz w:val="24"/>
          <w:szCs w:val="24"/>
        </w:rPr>
      </w:pPr>
    </w:p>
    <w:p w14:paraId="74913B3C" w14:textId="77777777" w:rsidR="00B8024D" w:rsidRPr="00417800" w:rsidRDefault="0014546B" w:rsidP="00B8024D">
      <w:pPr>
        <w:spacing w:after="0" w:line="240" w:lineRule="auto"/>
        <w:ind w:left="-284"/>
        <w:jc w:val="both"/>
        <w:rPr>
          <w:rFonts w:asciiTheme="majorHAnsi" w:eastAsia="Times New Roman" w:hAnsiTheme="majorHAnsi" w:cstheme="minorHAnsi"/>
          <w:b/>
          <w:color w:val="4472C4" w:themeColor="accent1"/>
          <w:sz w:val="24"/>
          <w:szCs w:val="24"/>
        </w:rPr>
      </w:pPr>
      <w:r w:rsidRPr="00417800">
        <w:rPr>
          <w:rFonts w:asciiTheme="majorHAnsi" w:hAnsiTheme="majorHAnsi"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417800">
        <w:rPr>
          <w:rFonts w:asciiTheme="majorHAnsi" w:eastAsia="Times New Roman" w:hAnsiTheme="majorHAnsi" w:cstheme="minorHAnsi"/>
          <w:b/>
          <w:color w:val="4472C4" w:themeColor="accent1"/>
          <w:sz w:val="24"/>
          <w:szCs w:val="24"/>
        </w:rPr>
        <w:t>P</w:t>
      </w:r>
      <w:r w:rsidR="00184AF7" w:rsidRPr="00417800">
        <w:rPr>
          <w:rFonts w:asciiTheme="majorHAnsi" w:eastAsia="Times New Roman" w:hAnsiTheme="majorHAnsi" w:cstheme="minorHAnsi"/>
          <w:b/>
          <w:color w:val="4472C4" w:themeColor="accent1"/>
          <w:sz w:val="24"/>
          <w:szCs w:val="24"/>
        </w:rPr>
        <w:t>roračunski korisnici:</w:t>
      </w:r>
    </w:p>
    <w:p w14:paraId="75637810" w14:textId="77777777" w:rsidR="00B8024D" w:rsidRPr="00417800" w:rsidRDefault="00B8024D" w:rsidP="00B8024D">
      <w:pPr>
        <w:spacing w:after="0" w:line="240" w:lineRule="auto"/>
        <w:ind w:left="-284"/>
        <w:jc w:val="both"/>
        <w:rPr>
          <w:rFonts w:asciiTheme="majorHAnsi" w:eastAsia="Times New Roman" w:hAnsiTheme="majorHAnsi" w:cstheme="minorHAnsi"/>
          <w:b/>
          <w:color w:val="4472C4" w:themeColor="accent1"/>
        </w:rPr>
      </w:pPr>
    </w:p>
    <w:p w14:paraId="1F93C93F" w14:textId="029A52B4" w:rsidR="009569B1" w:rsidRPr="00417800" w:rsidRDefault="00184AF7" w:rsidP="00B8024D">
      <w:pPr>
        <w:spacing w:after="0" w:line="240" w:lineRule="auto"/>
        <w:ind w:left="-284"/>
        <w:jc w:val="both"/>
        <w:rPr>
          <w:rFonts w:asciiTheme="majorHAnsi" w:eastAsia="Times New Roman" w:hAnsiTheme="majorHAnsi" w:cstheme="minorHAnsi"/>
          <w:b/>
          <w:color w:val="4472C4" w:themeColor="accent1"/>
        </w:rPr>
      </w:pPr>
      <w:r w:rsidRPr="00417800">
        <w:rPr>
          <w:rFonts w:asciiTheme="majorHAnsi" w:hAnsiTheme="majorHAnsi" w:cstheme="minorHAnsi"/>
        </w:rPr>
        <w:t>Proračunski korisnici su ustanove, tijela javne vlasti kojim</w:t>
      </w:r>
      <w:r w:rsidR="00FF2B6C" w:rsidRPr="00417800">
        <w:rPr>
          <w:rFonts w:asciiTheme="majorHAnsi" w:hAnsiTheme="majorHAnsi" w:cstheme="minorHAnsi"/>
        </w:rPr>
        <w:t xml:space="preserve">a je JLS osnivač ili suosnivač, </w:t>
      </w:r>
      <w:r w:rsidR="000B6FBB" w:rsidRPr="00417800">
        <w:rPr>
          <w:rFonts w:asciiTheme="majorHAnsi" w:hAnsiTheme="majorHAnsi" w:cstheme="minorHAnsi"/>
        </w:rPr>
        <w:t xml:space="preserve">a </w:t>
      </w:r>
      <w:r w:rsidR="00FF2B6C" w:rsidRPr="00417800">
        <w:rPr>
          <w:rFonts w:asciiTheme="majorHAnsi" w:hAnsiTheme="majorHAnsi" w:cstheme="minorHAnsi"/>
        </w:rPr>
        <w:t>čije je f</w:t>
      </w:r>
      <w:r w:rsidRPr="00417800">
        <w:rPr>
          <w:rFonts w:asciiTheme="majorHAnsi" w:hAnsiTheme="majorHAnsi" w:cstheme="minorHAnsi"/>
        </w:rPr>
        <w:t xml:space="preserve">inanciranje većim dijelom iz proračuna svog osnivača ili suosnivača. Proračunski korisnici JLS mogu biti dječji vrtići, knjižnice, javne vatrogasne postrojbe, muzeji, kazališta, domovi za starije i nemoćne osobe… </w:t>
      </w:r>
    </w:p>
    <w:p w14:paraId="579CC2BD" w14:textId="77777777" w:rsidR="00251E8F" w:rsidRPr="00417800" w:rsidRDefault="00251E8F" w:rsidP="00251E8F">
      <w:pPr>
        <w:spacing w:after="0"/>
        <w:ind w:left="-284"/>
        <w:jc w:val="both"/>
        <w:rPr>
          <w:rFonts w:asciiTheme="majorHAnsi" w:eastAsia="Times New Roman" w:hAnsiTheme="majorHAnsi" w:cstheme="minorHAnsi"/>
          <w:b/>
        </w:rPr>
      </w:pPr>
    </w:p>
    <w:p w14:paraId="11A419CA" w14:textId="66013775" w:rsidR="00184AF7" w:rsidRPr="00417800" w:rsidRDefault="00184AF7" w:rsidP="00707EA6">
      <w:pPr>
        <w:spacing w:after="0"/>
        <w:ind w:left="-284"/>
        <w:jc w:val="both"/>
        <w:rPr>
          <w:rFonts w:asciiTheme="majorHAnsi" w:eastAsia="Times New Roman" w:hAnsiTheme="majorHAnsi" w:cstheme="minorHAnsi"/>
          <w:sz w:val="24"/>
          <w:szCs w:val="24"/>
        </w:rPr>
      </w:pPr>
      <w:r w:rsidRPr="00417800">
        <w:rPr>
          <w:rFonts w:asciiTheme="majorHAnsi" w:eastAsia="Times New Roman" w:hAnsiTheme="majorHAnsi" w:cstheme="minorHAnsi"/>
          <w:b/>
          <w:bCs/>
          <w:color w:val="4472C4" w:themeColor="accent1"/>
          <w:sz w:val="24"/>
          <w:szCs w:val="24"/>
        </w:rPr>
        <w:t>Zakoni i sankcije</w:t>
      </w:r>
      <w:r w:rsidR="00407DE1" w:rsidRPr="00417800">
        <w:rPr>
          <w:rFonts w:asciiTheme="majorHAnsi" w:eastAsia="Times New Roman" w:hAnsiTheme="majorHAnsi" w:cstheme="minorHAnsi"/>
          <w:b/>
          <w:bCs/>
          <w:color w:val="4472C4" w:themeColor="accent1"/>
          <w:sz w:val="24"/>
          <w:szCs w:val="24"/>
        </w:rPr>
        <w:t>:</w:t>
      </w:r>
    </w:p>
    <w:p w14:paraId="00A89C69" w14:textId="4D0DAFF1" w:rsidR="00E9495A" w:rsidRPr="00417800" w:rsidRDefault="0014546B" w:rsidP="00916DCD">
      <w:pPr>
        <w:spacing w:after="0" w:line="240" w:lineRule="auto"/>
        <w:jc w:val="both"/>
        <w:rPr>
          <w:rFonts w:asciiTheme="majorHAnsi" w:eastAsia="Times New Roman" w:hAnsiTheme="majorHAnsi" w:cstheme="minorHAnsi"/>
          <w:b/>
          <w:bCs/>
          <w:sz w:val="24"/>
          <w:szCs w:val="24"/>
        </w:rPr>
      </w:pPr>
      <w:r w:rsidRPr="00417800">
        <w:rPr>
          <w:rFonts w:asciiTheme="majorHAnsi" w:eastAsia="Times New Roman" w:hAnsiTheme="majorHAnsi" w:cstheme="minorHAnsi"/>
          <w:b/>
          <w:bCs/>
          <w:noProof/>
          <w:sz w:val="24"/>
          <w:szCs w:val="24"/>
          <w:lang w:eastAsia="hr-HR"/>
        </w:rPr>
        <w:lastRenderedPageBreak/>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70226262" w:rsidR="0014546B" w:rsidRPr="00417800" w:rsidRDefault="006E6CFD" w:rsidP="00C72B62">
      <w:pPr>
        <w:spacing w:after="0" w:line="240" w:lineRule="auto"/>
        <w:jc w:val="both"/>
        <w:rPr>
          <w:rFonts w:asciiTheme="majorHAnsi" w:eastAsia="Times New Roman" w:hAnsiTheme="majorHAnsi" w:cstheme="minorHAnsi"/>
        </w:rPr>
      </w:pPr>
      <w:bookmarkStart w:id="0" w:name="_Hlk64898716"/>
      <w:r w:rsidRPr="00417800">
        <w:rPr>
          <w:rFonts w:asciiTheme="majorHAnsi" w:eastAsia="Times New Roman" w:hAnsiTheme="majorHAnsi" w:cstheme="minorHAnsi"/>
        </w:rPr>
        <w:t>Sukladno Zakonu o Proračunu (</w:t>
      </w:r>
      <w:r w:rsidR="008A79BB" w:rsidRPr="00417800">
        <w:rPr>
          <w:rFonts w:asciiTheme="majorHAnsi" w:eastAsia="Times New Roman" w:hAnsiTheme="majorHAnsi" w:cstheme="minorHAnsi"/>
        </w:rPr>
        <w:t>»N</w:t>
      </w:r>
      <w:r w:rsidRPr="00417800">
        <w:rPr>
          <w:rFonts w:asciiTheme="majorHAnsi" w:eastAsia="Times New Roman" w:hAnsiTheme="majorHAnsi" w:cstheme="minorHAnsi"/>
        </w:rPr>
        <w:t>arodne novine</w:t>
      </w:r>
      <w:r w:rsidR="008A79BB" w:rsidRPr="00417800">
        <w:rPr>
          <w:rFonts w:asciiTheme="majorHAnsi" w:eastAsia="Times New Roman" w:hAnsiTheme="majorHAnsi" w:cstheme="minorHAnsi"/>
        </w:rPr>
        <w:t xml:space="preserve">«, broj </w:t>
      </w:r>
      <w:r w:rsidR="0093677B" w:rsidRPr="00417800">
        <w:rPr>
          <w:rFonts w:asciiTheme="majorHAnsi" w:eastAsia="Times New Roman" w:hAnsiTheme="majorHAnsi" w:cstheme="minorHAnsi"/>
        </w:rPr>
        <w:t>144/21</w:t>
      </w:r>
      <w:r w:rsidRPr="00417800">
        <w:rPr>
          <w:rFonts w:asciiTheme="majorHAnsi" w:eastAsia="Times New Roman" w:hAnsiTheme="majorHAnsi" w:cstheme="minorHAnsi"/>
        </w:rPr>
        <w:t>)</w:t>
      </w:r>
      <w:r w:rsidR="008A79BB"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Proračun se donosi za jednu fiskalnu (proračunsku) godinu. Kod nas se fiskalna godina poklapa s kalendarskom i traje od </w:t>
      </w:r>
      <w:r w:rsidR="00A90FD9"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01. siječnja do 31. prosinca. Jedini ovlašteni predlagatelj Proračuna je Općinski načelnik.  </w:t>
      </w:r>
      <w:r w:rsidR="00B8024D" w:rsidRPr="00417800">
        <w:rPr>
          <w:rFonts w:asciiTheme="majorHAnsi" w:eastAsia="Times New Roman" w:hAnsiTheme="majorHAnsi" w:cstheme="minorHAnsi"/>
        </w:rPr>
        <w:t>Općinski načelnik</w:t>
      </w:r>
      <w:r w:rsidR="00C72B62" w:rsidRPr="00417800">
        <w:rPr>
          <w:rFonts w:asciiTheme="majorHAnsi" w:eastAsia="Times New Roman" w:hAnsiTheme="majorHAnsi" w:cstheme="minorHAnsi"/>
        </w:rPr>
        <w:t xml:space="preserve"> odgovoran je za zakonito</w:t>
      </w:r>
      <w:r w:rsidR="00B950DF" w:rsidRPr="00417800">
        <w:rPr>
          <w:rFonts w:asciiTheme="majorHAnsi" w:eastAsia="Times New Roman" w:hAnsiTheme="majorHAnsi" w:cstheme="minorHAnsi"/>
        </w:rPr>
        <w:t xml:space="preserve"> i</w:t>
      </w:r>
      <w:r w:rsidR="00C72B62" w:rsidRPr="00417800">
        <w:rPr>
          <w:rFonts w:asciiTheme="majorHAnsi" w:eastAsia="Times New Roman" w:hAnsiTheme="majorHAnsi" w:cstheme="minorHAnsi"/>
        </w:rPr>
        <w:t xml:space="preserve"> </w:t>
      </w:r>
      <w:r w:rsidR="00B950DF" w:rsidRPr="00417800">
        <w:rPr>
          <w:rFonts w:asciiTheme="majorHAnsi" w:eastAsia="Times New Roman" w:hAnsiTheme="majorHAnsi" w:cstheme="minorHAnsi"/>
        </w:rPr>
        <w:t xml:space="preserve">pravilno planiranje </w:t>
      </w:r>
      <w:r w:rsidR="00C72B62" w:rsidRPr="00417800">
        <w:rPr>
          <w:rFonts w:asciiTheme="majorHAnsi" w:eastAsia="Times New Roman" w:hAnsiTheme="majorHAnsi" w:cstheme="minorHAnsi"/>
        </w:rPr>
        <w:t>i izvršavanje proračuna, za svrhovito, učinkovito i ekonomično raspolaganje proračunskim sredstvima. Proračun donosi</w:t>
      </w:r>
      <w:r w:rsidR="00B8024D"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(izglasava)</w:t>
      </w:r>
      <w:r w:rsidR="00B8024D"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Općinsko vijeće do kraja godine. </w:t>
      </w:r>
    </w:p>
    <w:p w14:paraId="5F7E029E" w14:textId="7F02F20A" w:rsidR="00C72B62" w:rsidRPr="00417800" w:rsidRDefault="00C72B62" w:rsidP="00C72B62">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417800" w:rsidRDefault="00C72B62" w:rsidP="00C72B62">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t xml:space="preserve">U slučaju kada je raspušteno samo Općinsko vijeće, a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pćinski načelnik.</w:t>
      </w:r>
    </w:p>
    <w:p w14:paraId="1A0C580A" w14:textId="206F4C90" w:rsidR="00B6007A" w:rsidRPr="00417800" w:rsidRDefault="00C72B62" w:rsidP="007602C9">
      <w:pPr>
        <w:spacing w:line="240" w:lineRule="auto"/>
        <w:jc w:val="both"/>
        <w:rPr>
          <w:rFonts w:asciiTheme="majorHAnsi" w:eastAsia="Times New Roman" w:hAnsiTheme="majorHAnsi" w:cstheme="minorHAnsi"/>
        </w:rPr>
      </w:pPr>
      <w:r w:rsidRPr="00417800">
        <w:rPr>
          <w:rFonts w:asciiTheme="majorHAnsi" w:eastAsia="Times New Roman" w:hAnsiTheme="majorHAnsi" w:cstheme="minorHAnsi"/>
        </w:rPr>
        <w:t xml:space="preserve">Po imenovanju povjerenika Vlade Republike Hrvatske,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417800">
        <w:rPr>
          <w:rFonts w:asciiTheme="majorHAnsi" w:eastAsia="Times New Roman" w:hAnsiTheme="majorHAnsi" w:cstheme="minorHAnsi"/>
        </w:rPr>
        <w:t>.</w:t>
      </w:r>
    </w:p>
    <w:p w14:paraId="69A2E0CA" w14:textId="2EC6A560" w:rsidR="00B950DF" w:rsidRPr="00417800" w:rsidRDefault="00B950DF" w:rsidP="007602C9">
      <w:pPr>
        <w:spacing w:line="240" w:lineRule="auto"/>
        <w:jc w:val="both"/>
        <w:rPr>
          <w:rFonts w:asciiTheme="majorHAnsi" w:eastAsia="Times New Roman" w:hAnsiTheme="majorHAnsi" w:cstheme="minorHAnsi"/>
        </w:rPr>
      </w:pPr>
      <w:r w:rsidRPr="00417800">
        <w:rPr>
          <w:rFonts w:asciiTheme="majorHAnsi" w:eastAsia="Times New Roman" w:hAnsiTheme="majorHAnsi" w:cstheme="minorHAnsi"/>
        </w:rPr>
        <w:t>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članka 43.a Zakona o lokalnoj i područnoj (regionalnoj) samoupravi (</w:t>
      </w:r>
      <w:r w:rsidR="008A79BB" w:rsidRPr="00417800">
        <w:rPr>
          <w:rFonts w:asciiTheme="majorHAnsi" w:eastAsia="Times New Roman" w:hAnsiTheme="majorHAnsi" w:cstheme="minorHAnsi"/>
        </w:rPr>
        <w:t>»</w:t>
      </w:r>
      <w:r w:rsidRPr="00417800">
        <w:rPr>
          <w:rFonts w:asciiTheme="majorHAnsi" w:eastAsia="Times New Roman" w:hAnsiTheme="majorHAnsi" w:cstheme="minorHAnsi"/>
        </w:rPr>
        <w:t>Narodne novine</w:t>
      </w:r>
      <w:r w:rsidR="008A79BB" w:rsidRPr="00417800">
        <w:rPr>
          <w:rFonts w:asciiTheme="majorHAnsi" w:eastAsia="Times New Roman" w:hAnsiTheme="majorHAnsi" w:cstheme="minorHAnsi"/>
        </w:rPr>
        <w:t>«</w:t>
      </w:r>
      <w:r w:rsidRPr="00417800">
        <w:rPr>
          <w:rFonts w:asciiTheme="majorHAnsi" w:eastAsia="Times New Roman" w:hAnsiTheme="majorHAnsi" w:cstheme="minorHAnsi"/>
        </w:rPr>
        <w:t>, broj 33/01, 60/01, 129/05, 109/07, 125/08, 36/09, 150/11, 144/12, 19/13, 137/15, 123/17, 98/19, 144/20).</w:t>
      </w:r>
      <w:bookmarkEnd w:id="0"/>
    </w:p>
    <w:p w14:paraId="4F6A99C6" w14:textId="11D30101"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r w:rsidRPr="00417800">
        <w:rPr>
          <w:rFonts w:asciiTheme="majorHAnsi" w:eastAsia="Times New Roman" w:hAnsiTheme="majorHAnsi" w:cstheme="minorHAnsi"/>
          <w:b/>
          <w:color w:val="8496B0" w:themeColor="text2" w:themeTint="99"/>
          <w:sz w:val="24"/>
          <w:szCs w:val="24"/>
        </w:rPr>
        <w:t xml:space="preserve">Ukupni prihodi i primici Općine </w:t>
      </w:r>
      <w:r w:rsidR="00A52739" w:rsidRPr="00417800">
        <w:rPr>
          <w:rFonts w:asciiTheme="majorHAnsi" w:eastAsia="Times New Roman" w:hAnsiTheme="majorHAnsi" w:cstheme="minorHAnsi"/>
          <w:b/>
          <w:color w:val="8496B0" w:themeColor="text2" w:themeTint="99"/>
          <w:sz w:val="24"/>
          <w:szCs w:val="24"/>
        </w:rPr>
        <w:t xml:space="preserve">Čaglin </w:t>
      </w:r>
      <w:r w:rsidRPr="00417800">
        <w:rPr>
          <w:rFonts w:asciiTheme="majorHAnsi" w:eastAsia="Times New Roman" w:hAnsiTheme="majorHAnsi" w:cstheme="minorHAnsi"/>
          <w:b/>
          <w:color w:val="8496B0" w:themeColor="text2" w:themeTint="99"/>
          <w:sz w:val="24"/>
          <w:szCs w:val="24"/>
        </w:rPr>
        <w:t xml:space="preserve"> za 202</w:t>
      </w:r>
      <w:r w:rsidR="00E97CE1">
        <w:rPr>
          <w:rFonts w:asciiTheme="majorHAnsi" w:eastAsia="Times New Roman" w:hAnsiTheme="majorHAnsi" w:cstheme="minorHAnsi"/>
          <w:b/>
          <w:color w:val="8496B0" w:themeColor="text2" w:themeTint="99"/>
          <w:sz w:val="24"/>
          <w:szCs w:val="24"/>
        </w:rPr>
        <w:t>5</w:t>
      </w:r>
      <w:r w:rsidRPr="00417800">
        <w:rPr>
          <w:rFonts w:asciiTheme="majorHAnsi" w:eastAsia="Times New Roman" w:hAnsiTheme="majorHAnsi" w:cstheme="minorHAnsi"/>
          <w:b/>
          <w:color w:val="8496B0" w:themeColor="text2" w:themeTint="99"/>
          <w:sz w:val="24"/>
          <w:szCs w:val="24"/>
        </w:rPr>
        <w:t xml:space="preserve">. godinu planirani su u iznosu od </w:t>
      </w:r>
      <w:r w:rsidR="003D659B">
        <w:rPr>
          <w:rFonts w:asciiTheme="majorHAnsi" w:eastAsia="Times New Roman" w:hAnsiTheme="majorHAnsi" w:cstheme="minorHAnsi"/>
          <w:b/>
          <w:color w:val="8496B0" w:themeColor="text2" w:themeTint="99"/>
          <w:sz w:val="24"/>
          <w:szCs w:val="24"/>
        </w:rPr>
        <w:t>2.114.520,00</w:t>
      </w:r>
      <w:r w:rsidR="00A52739" w:rsidRPr="00417800">
        <w:rPr>
          <w:rFonts w:asciiTheme="majorHAnsi" w:eastAsia="Times New Roman" w:hAnsiTheme="majorHAnsi" w:cstheme="minorHAnsi"/>
          <w:b/>
          <w:color w:val="8496B0" w:themeColor="text2" w:themeTint="99"/>
          <w:sz w:val="24"/>
          <w:szCs w:val="24"/>
        </w:rPr>
        <w:t xml:space="preserve"> </w:t>
      </w:r>
      <w:r w:rsidRPr="00417800">
        <w:rPr>
          <w:rFonts w:asciiTheme="majorHAnsi" w:eastAsia="Times New Roman" w:hAnsiTheme="majorHAnsi" w:cstheme="minorHAnsi"/>
          <w:b/>
          <w:color w:val="8496B0" w:themeColor="text2" w:themeTint="99"/>
          <w:sz w:val="24"/>
          <w:szCs w:val="24"/>
        </w:rPr>
        <w:t>eura</w:t>
      </w:r>
    </w:p>
    <w:p w14:paraId="479A16DF" w14:textId="77777777"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p>
    <w:p w14:paraId="7D6C4FF6" w14:textId="3D027BB2"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r w:rsidRPr="00417800">
        <w:rPr>
          <w:rFonts w:asciiTheme="majorHAnsi" w:eastAsia="Times New Roman" w:hAnsiTheme="majorHAnsi" w:cstheme="minorHAnsi"/>
          <w:b/>
          <w:color w:val="8496B0" w:themeColor="text2" w:themeTint="99"/>
          <w:sz w:val="24"/>
          <w:szCs w:val="24"/>
        </w:rPr>
        <w:t xml:space="preserve">PRIHODI I PRIMICI </w:t>
      </w:r>
    </w:p>
    <w:p w14:paraId="3F44803C" w14:textId="77777777" w:rsidR="00614B8F" w:rsidRPr="00417800" w:rsidRDefault="00614B8F" w:rsidP="00614B8F">
      <w:pPr>
        <w:spacing w:after="0" w:line="240" w:lineRule="auto"/>
        <w:jc w:val="both"/>
        <w:rPr>
          <w:rFonts w:asciiTheme="majorHAnsi" w:eastAsia="Times New Roman" w:hAnsiTheme="majorHAnsi" w:cstheme="minorHAnsi"/>
          <w:b/>
          <w:sz w:val="24"/>
          <w:szCs w:val="24"/>
        </w:rPr>
      </w:pPr>
    </w:p>
    <w:p w14:paraId="21AA3FC6" w14:textId="03663D48" w:rsidR="00B8024D" w:rsidRPr="00417800" w:rsidRDefault="00614B8F" w:rsidP="00614B8F">
      <w:pPr>
        <w:spacing w:after="0" w:line="240" w:lineRule="auto"/>
        <w:jc w:val="both"/>
        <w:rPr>
          <w:rFonts w:asciiTheme="majorHAnsi" w:eastAsia="Times New Roman" w:hAnsiTheme="majorHAnsi" w:cstheme="minorHAnsi"/>
          <w:bCs/>
          <w:sz w:val="24"/>
          <w:szCs w:val="24"/>
        </w:rPr>
      </w:pPr>
      <w:r w:rsidRPr="00417800">
        <w:rPr>
          <w:rFonts w:asciiTheme="majorHAnsi" w:eastAsia="Times New Roman" w:hAnsiTheme="majorHAnsi" w:cstheme="minorHAnsi"/>
          <w:bCs/>
          <w:sz w:val="24"/>
          <w:szCs w:val="24"/>
        </w:rPr>
        <w:t xml:space="preserve">Prihodi poslovanja Općine </w:t>
      </w:r>
      <w:r w:rsidR="00451895" w:rsidRPr="00417800">
        <w:rPr>
          <w:rFonts w:asciiTheme="majorHAnsi" w:eastAsia="Times New Roman" w:hAnsiTheme="majorHAnsi" w:cstheme="minorHAnsi"/>
          <w:bCs/>
          <w:sz w:val="24"/>
          <w:szCs w:val="24"/>
        </w:rPr>
        <w:t>Čaglin</w:t>
      </w:r>
      <w:r w:rsidRPr="00417800">
        <w:rPr>
          <w:rFonts w:asciiTheme="majorHAnsi" w:eastAsia="Times New Roman" w:hAnsiTheme="majorHAnsi" w:cstheme="minorHAnsi"/>
          <w:bCs/>
          <w:sz w:val="24"/>
          <w:szCs w:val="24"/>
        </w:rPr>
        <w:t xml:space="preserve"> za 202</w:t>
      </w:r>
      <w:r w:rsidR="003D659B">
        <w:rPr>
          <w:rFonts w:asciiTheme="majorHAnsi" w:eastAsia="Times New Roman" w:hAnsiTheme="majorHAnsi" w:cstheme="minorHAnsi"/>
          <w:bCs/>
          <w:sz w:val="24"/>
          <w:szCs w:val="24"/>
        </w:rPr>
        <w:t>5</w:t>
      </w:r>
      <w:r w:rsidRPr="00417800">
        <w:rPr>
          <w:rFonts w:asciiTheme="majorHAnsi" w:eastAsia="Times New Roman" w:hAnsiTheme="majorHAnsi" w:cstheme="minorHAnsi"/>
          <w:bCs/>
          <w:sz w:val="24"/>
          <w:szCs w:val="24"/>
        </w:rPr>
        <w:t xml:space="preserve">. godinu planirani su u iznosu od </w:t>
      </w:r>
      <w:r w:rsidR="003D659B">
        <w:rPr>
          <w:rFonts w:asciiTheme="majorHAnsi" w:eastAsia="Times New Roman" w:hAnsiTheme="majorHAnsi" w:cstheme="minorHAnsi"/>
          <w:bCs/>
          <w:sz w:val="24"/>
          <w:szCs w:val="24"/>
        </w:rPr>
        <w:t>1.5</w:t>
      </w:r>
      <w:r w:rsidR="00D55E67">
        <w:rPr>
          <w:rFonts w:asciiTheme="majorHAnsi" w:eastAsia="Times New Roman" w:hAnsiTheme="majorHAnsi" w:cstheme="minorHAnsi"/>
          <w:bCs/>
          <w:sz w:val="24"/>
          <w:szCs w:val="24"/>
        </w:rPr>
        <w:t>3</w:t>
      </w:r>
      <w:r w:rsidR="003D659B">
        <w:rPr>
          <w:rFonts w:asciiTheme="majorHAnsi" w:eastAsia="Times New Roman" w:hAnsiTheme="majorHAnsi" w:cstheme="minorHAnsi"/>
          <w:bCs/>
          <w:sz w:val="24"/>
          <w:szCs w:val="24"/>
        </w:rPr>
        <w:t>6.490,00</w:t>
      </w:r>
      <w:r w:rsidRPr="00417800">
        <w:rPr>
          <w:rFonts w:asciiTheme="majorHAnsi" w:eastAsia="Times New Roman" w:hAnsiTheme="majorHAnsi" w:cstheme="minorHAnsi"/>
          <w:bCs/>
          <w:sz w:val="24"/>
          <w:szCs w:val="24"/>
        </w:rPr>
        <w:t xml:space="preserve"> eura, a čine ih prihodi od poreza planirani u iznosu od </w:t>
      </w:r>
      <w:r w:rsidR="003D659B">
        <w:rPr>
          <w:rFonts w:asciiTheme="majorHAnsi" w:eastAsia="Times New Roman" w:hAnsiTheme="majorHAnsi" w:cstheme="minorHAnsi"/>
          <w:bCs/>
          <w:sz w:val="24"/>
          <w:szCs w:val="24"/>
        </w:rPr>
        <w:t>188.710,00</w:t>
      </w:r>
      <w:r w:rsidRPr="00417800">
        <w:rPr>
          <w:rFonts w:asciiTheme="majorHAnsi" w:eastAsia="Times New Roman" w:hAnsiTheme="majorHAnsi" w:cstheme="minorHAnsi"/>
          <w:bCs/>
          <w:sz w:val="24"/>
          <w:szCs w:val="24"/>
        </w:rPr>
        <w:t xml:space="preserve"> eura, </w:t>
      </w:r>
      <w:r w:rsidR="00315812" w:rsidRPr="00417800">
        <w:rPr>
          <w:rFonts w:asciiTheme="majorHAnsi" w:eastAsia="Times New Roman" w:hAnsiTheme="majorHAnsi" w:cstheme="minorHAnsi"/>
          <w:bCs/>
          <w:sz w:val="24"/>
          <w:szCs w:val="24"/>
        </w:rPr>
        <w:t>Pomoći iz inozemstva</w:t>
      </w:r>
      <w:r w:rsidR="006A52A3" w:rsidRPr="00417800">
        <w:rPr>
          <w:rFonts w:asciiTheme="majorHAnsi" w:eastAsia="Times New Roman" w:hAnsiTheme="majorHAnsi" w:cstheme="minorHAnsi"/>
          <w:bCs/>
          <w:sz w:val="24"/>
          <w:szCs w:val="24"/>
        </w:rPr>
        <w:t>(darovnica)</w:t>
      </w:r>
      <w:r w:rsidR="00315812" w:rsidRPr="00417800">
        <w:rPr>
          <w:rFonts w:asciiTheme="majorHAnsi" w:eastAsia="Times New Roman" w:hAnsiTheme="majorHAnsi" w:cstheme="minorHAnsi"/>
          <w:bCs/>
          <w:sz w:val="24"/>
          <w:szCs w:val="24"/>
        </w:rPr>
        <w:t xml:space="preserve"> i od subjekata unutar općeg proračuna</w:t>
      </w:r>
      <w:r w:rsidRPr="00417800">
        <w:rPr>
          <w:rFonts w:asciiTheme="majorHAnsi" w:eastAsia="Times New Roman" w:hAnsiTheme="majorHAnsi" w:cstheme="minorHAnsi"/>
          <w:bCs/>
          <w:sz w:val="24"/>
          <w:szCs w:val="24"/>
        </w:rPr>
        <w:t xml:space="preserve"> planirane u iznosu od </w:t>
      </w:r>
      <w:r w:rsidR="003D659B">
        <w:rPr>
          <w:rFonts w:asciiTheme="majorHAnsi" w:eastAsia="Times New Roman" w:hAnsiTheme="majorHAnsi" w:cstheme="minorHAnsi"/>
          <w:bCs/>
          <w:sz w:val="24"/>
          <w:szCs w:val="24"/>
        </w:rPr>
        <w:t>1.0</w:t>
      </w:r>
      <w:r w:rsidR="00CB50A5">
        <w:rPr>
          <w:rFonts w:asciiTheme="majorHAnsi" w:eastAsia="Times New Roman" w:hAnsiTheme="majorHAnsi" w:cstheme="minorHAnsi"/>
          <w:bCs/>
          <w:sz w:val="24"/>
          <w:szCs w:val="24"/>
        </w:rPr>
        <w:t>4</w:t>
      </w:r>
      <w:r w:rsidR="003D659B">
        <w:rPr>
          <w:rFonts w:asciiTheme="majorHAnsi" w:eastAsia="Times New Roman" w:hAnsiTheme="majorHAnsi" w:cstheme="minorHAnsi"/>
          <w:bCs/>
          <w:sz w:val="24"/>
          <w:szCs w:val="24"/>
        </w:rPr>
        <w:t>8.100,00</w:t>
      </w:r>
      <w:r w:rsidRPr="00417800">
        <w:rPr>
          <w:rFonts w:asciiTheme="majorHAnsi" w:eastAsia="Times New Roman" w:hAnsiTheme="majorHAnsi" w:cstheme="minorHAnsi"/>
          <w:bCs/>
          <w:sz w:val="24"/>
          <w:szCs w:val="24"/>
        </w:rPr>
        <w:t xml:space="preserve"> eura, prihodi od imovine planirani u iznosu od </w:t>
      </w:r>
      <w:r w:rsidR="003D659B">
        <w:rPr>
          <w:rFonts w:asciiTheme="majorHAnsi" w:eastAsia="Times New Roman" w:hAnsiTheme="majorHAnsi" w:cstheme="minorHAnsi"/>
          <w:bCs/>
          <w:sz w:val="24"/>
          <w:szCs w:val="24"/>
        </w:rPr>
        <w:t>147.450,00</w:t>
      </w:r>
      <w:r w:rsidRPr="00417800">
        <w:rPr>
          <w:rFonts w:asciiTheme="majorHAnsi" w:eastAsia="Times New Roman" w:hAnsiTheme="majorHAnsi" w:cstheme="minorHAnsi"/>
          <w:bCs/>
          <w:sz w:val="24"/>
          <w:szCs w:val="24"/>
        </w:rPr>
        <w:t xml:space="preserve"> eura, prihodi od upravnih i administrativnih pristojbi, pristojbi po posebnim propisima i naknada planirani u iznosu od </w:t>
      </w:r>
      <w:r w:rsidR="003D659B">
        <w:rPr>
          <w:rFonts w:asciiTheme="majorHAnsi" w:eastAsia="Times New Roman" w:hAnsiTheme="majorHAnsi" w:cstheme="minorHAnsi"/>
          <w:bCs/>
          <w:sz w:val="24"/>
          <w:szCs w:val="24"/>
        </w:rPr>
        <w:t>119.230,00</w:t>
      </w:r>
      <w:r w:rsidRPr="00417800">
        <w:rPr>
          <w:rFonts w:asciiTheme="majorHAnsi" w:eastAsia="Times New Roman" w:hAnsiTheme="majorHAnsi" w:cstheme="minorHAnsi"/>
          <w:bCs/>
          <w:sz w:val="24"/>
          <w:szCs w:val="24"/>
        </w:rPr>
        <w:t xml:space="preserve"> eura</w:t>
      </w:r>
      <w:r w:rsidR="00315812" w:rsidRPr="00417800">
        <w:rPr>
          <w:rFonts w:asciiTheme="majorHAnsi" w:eastAsia="Times New Roman" w:hAnsiTheme="majorHAnsi" w:cstheme="minorHAnsi"/>
          <w:bCs/>
          <w:sz w:val="24"/>
          <w:szCs w:val="24"/>
        </w:rPr>
        <w:t xml:space="preserve"> i </w:t>
      </w:r>
      <w:r w:rsidRPr="00417800">
        <w:rPr>
          <w:rFonts w:asciiTheme="majorHAnsi" w:eastAsia="Times New Roman" w:hAnsiTheme="majorHAnsi" w:cstheme="minorHAnsi"/>
          <w:bCs/>
          <w:sz w:val="24"/>
          <w:szCs w:val="24"/>
        </w:rPr>
        <w:t xml:space="preserve"> </w:t>
      </w:r>
      <w:r w:rsidR="006A52A3" w:rsidRPr="00417800">
        <w:rPr>
          <w:rFonts w:asciiTheme="majorHAnsi" w:eastAsia="Times New Roman" w:hAnsiTheme="majorHAnsi" w:cstheme="minorHAnsi"/>
          <w:bCs/>
          <w:sz w:val="24"/>
          <w:szCs w:val="24"/>
        </w:rPr>
        <w:t>Prihodi od prodaje proizvoda i robe te pruženih usluga i prihodi od donacija</w:t>
      </w:r>
      <w:r w:rsidRPr="00417800">
        <w:rPr>
          <w:rFonts w:asciiTheme="majorHAnsi" w:eastAsia="Times New Roman" w:hAnsiTheme="majorHAnsi" w:cstheme="minorHAnsi"/>
          <w:bCs/>
          <w:sz w:val="24"/>
          <w:szCs w:val="24"/>
        </w:rPr>
        <w:t xml:space="preserve"> planirani u iznosu od </w:t>
      </w:r>
      <w:r w:rsidR="006A52A3" w:rsidRPr="00417800">
        <w:rPr>
          <w:rFonts w:asciiTheme="majorHAnsi" w:eastAsia="Times New Roman" w:hAnsiTheme="majorHAnsi" w:cstheme="minorHAnsi"/>
          <w:bCs/>
          <w:sz w:val="24"/>
          <w:szCs w:val="24"/>
        </w:rPr>
        <w:t>3.000,00</w:t>
      </w:r>
      <w:r w:rsidRPr="00417800">
        <w:rPr>
          <w:rFonts w:asciiTheme="majorHAnsi" w:eastAsia="Times New Roman" w:hAnsiTheme="majorHAnsi" w:cstheme="minorHAnsi"/>
          <w:bCs/>
          <w:sz w:val="24"/>
          <w:szCs w:val="24"/>
        </w:rPr>
        <w:t xml:space="preserve"> eura</w:t>
      </w:r>
      <w:r w:rsidR="00B8024D" w:rsidRPr="00417800">
        <w:rPr>
          <w:rFonts w:asciiTheme="majorHAnsi" w:eastAsia="Times New Roman" w:hAnsiTheme="majorHAnsi" w:cstheme="minorHAnsi"/>
          <w:bCs/>
          <w:sz w:val="24"/>
          <w:szCs w:val="24"/>
        </w:rPr>
        <w:t>.</w:t>
      </w:r>
      <w:r w:rsidRPr="00417800">
        <w:rPr>
          <w:rFonts w:asciiTheme="majorHAnsi" w:eastAsia="Times New Roman" w:hAnsiTheme="majorHAnsi" w:cstheme="minorHAnsi"/>
          <w:bCs/>
          <w:sz w:val="24"/>
          <w:szCs w:val="24"/>
        </w:rPr>
        <w:t xml:space="preserve"> </w:t>
      </w:r>
    </w:p>
    <w:p w14:paraId="3910C8C0" w14:textId="77777777" w:rsidR="006A52A3" w:rsidRPr="00417800" w:rsidRDefault="006A52A3" w:rsidP="00614B8F">
      <w:pPr>
        <w:spacing w:after="0" w:line="240" w:lineRule="auto"/>
        <w:jc w:val="both"/>
        <w:rPr>
          <w:rFonts w:asciiTheme="majorHAnsi" w:eastAsia="Times New Roman" w:hAnsiTheme="majorHAnsi" w:cstheme="minorHAnsi"/>
          <w:bCs/>
          <w:sz w:val="24"/>
          <w:szCs w:val="24"/>
        </w:rPr>
      </w:pPr>
    </w:p>
    <w:p w14:paraId="1212E4A0" w14:textId="53DB8199" w:rsidR="006A52A3" w:rsidRPr="00417800" w:rsidRDefault="006A52A3" w:rsidP="00614B8F">
      <w:pPr>
        <w:spacing w:after="0" w:line="240" w:lineRule="auto"/>
        <w:jc w:val="both"/>
        <w:rPr>
          <w:rFonts w:asciiTheme="majorHAnsi" w:eastAsia="Times New Roman" w:hAnsiTheme="majorHAnsi" w:cstheme="minorHAnsi"/>
          <w:bCs/>
          <w:sz w:val="24"/>
          <w:szCs w:val="24"/>
        </w:rPr>
      </w:pPr>
      <w:r w:rsidRPr="00417800">
        <w:rPr>
          <w:rFonts w:asciiTheme="majorHAnsi" w:eastAsia="Times New Roman" w:hAnsiTheme="majorHAnsi" w:cstheme="minorHAnsi"/>
          <w:bCs/>
          <w:sz w:val="24"/>
          <w:szCs w:val="24"/>
        </w:rPr>
        <w:t xml:space="preserve">Prihodi od prodaje nefinancijske imovine planirani su u iznosu od </w:t>
      </w:r>
      <w:r w:rsidR="005F1D1B">
        <w:rPr>
          <w:rFonts w:asciiTheme="majorHAnsi" w:eastAsia="Times New Roman" w:hAnsiTheme="majorHAnsi" w:cstheme="minorHAnsi"/>
          <w:bCs/>
          <w:sz w:val="24"/>
          <w:szCs w:val="24"/>
        </w:rPr>
        <w:t>28</w:t>
      </w:r>
      <w:r w:rsidRPr="00417800">
        <w:rPr>
          <w:rFonts w:asciiTheme="majorHAnsi" w:eastAsia="Times New Roman" w:hAnsiTheme="majorHAnsi" w:cstheme="minorHAnsi"/>
          <w:bCs/>
          <w:sz w:val="24"/>
          <w:szCs w:val="24"/>
        </w:rPr>
        <w:t>.030,00 eura, a čine ih:</w:t>
      </w:r>
    </w:p>
    <w:p w14:paraId="08F069CF" w14:textId="2707B0F0" w:rsidR="006A52A3" w:rsidRPr="00417800" w:rsidRDefault="006A52A3">
      <w:pPr>
        <w:pStyle w:val="Odlomakpopisa"/>
        <w:numPr>
          <w:ilvl w:val="0"/>
          <w:numId w:val="15"/>
        </w:numPr>
        <w:spacing w:after="0" w:line="240" w:lineRule="auto"/>
        <w:jc w:val="both"/>
        <w:rPr>
          <w:rFonts w:asciiTheme="majorHAnsi" w:eastAsia="Times New Roman" w:hAnsiTheme="majorHAnsi" w:cstheme="minorHAnsi"/>
          <w:bCs/>
          <w:sz w:val="24"/>
          <w:szCs w:val="24"/>
        </w:rPr>
      </w:pPr>
      <w:r w:rsidRPr="00417800">
        <w:rPr>
          <w:rFonts w:asciiTheme="majorHAnsi" w:eastAsia="Times New Roman" w:hAnsiTheme="majorHAnsi" w:cstheme="minorHAnsi"/>
          <w:bCs/>
          <w:sz w:val="24"/>
          <w:szCs w:val="24"/>
        </w:rPr>
        <w:t xml:space="preserve">Prihodi od prodaje </w:t>
      </w:r>
      <w:proofErr w:type="spellStart"/>
      <w:r w:rsidRPr="00417800">
        <w:rPr>
          <w:rFonts w:asciiTheme="majorHAnsi" w:eastAsia="Times New Roman" w:hAnsiTheme="majorHAnsi" w:cstheme="minorHAnsi"/>
          <w:bCs/>
          <w:sz w:val="24"/>
          <w:szCs w:val="24"/>
        </w:rPr>
        <w:t>neproizvedene</w:t>
      </w:r>
      <w:proofErr w:type="spellEnd"/>
      <w:r w:rsidRPr="00417800">
        <w:rPr>
          <w:rFonts w:asciiTheme="majorHAnsi" w:eastAsia="Times New Roman" w:hAnsiTheme="majorHAnsi" w:cstheme="minorHAnsi"/>
          <w:bCs/>
          <w:sz w:val="24"/>
          <w:szCs w:val="24"/>
        </w:rPr>
        <w:t xml:space="preserve"> imovine planirani u iznosu od 2.530,00 eura;</w:t>
      </w:r>
    </w:p>
    <w:p w14:paraId="072C6C87" w14:textId="4D942392" w:rsidR="006A52A3" w:rsidRPr="00417800" w:rsidRDefault="006A52A3">
      <w:pPr>
        <w:pStyle w:val="Odlomakpopisa"/>
        <w:numPr>
          <w:ilvl w:val="0"/>
          <w:numId w:val="15"/>
        </w:numPr>
        <w:spacing w:after="0" w:line="240" w:lineRule="auto"/>
        <w:jc w:val="both"/>
        <w:rPr>
          <w:rFonts w:asciiTheme="majorHAnsi" w:eastAsia="Times New Roman" w:hAnsiTheme="majorHAnsi" w:cstheme="minorHAnsi"/>
          <w:bCs/>
          <w:sz w:val="24"/>
          <w:szCs w:val="24"/>
        </w:rPr>
      </w:pPr>
      <w:r w:rsidRPr="00417800">
        <w:rPr>
          <w:rFonts w:asciiTheme="majorHAnsi" w:eastAsia="Times New Roman" w:hAnsiTheme="majorHAnsi" w:cstheme="minorHAnsi"/>
          <w:bCs/>
          <w:sz w:val="24"/>
          <w:szCs w:val="24"/>
        </w:rPr>
        <w:t xml:space="preserve">Prihodi od prodaje proizvedene dugotrajne imovine planirani u iznosu od </w:t>
      </w:r>
      <w:r w:rsidR="005F1D1B">
        <w:rPr>
          <w:rFonts w:asciiTheme="majorHAnsi" w:eastAsia="Times New Roman" w:hAnsiTheme="majorHAnsi" w:cstheme="minorHAnsi"/>
          <w:bCs/>
          <w:sz w:val="24"/>
          <w:szCs w:val="24"/>
        </w:rPr>
        <w:t>25</w:t>
      </w:r>
      <w:r w:rsidRPr="00417800">
        <w:rPr>
          <w:rFonts w:asciiTheme="majorHAnsi" w:eastAsia="Times New Roman" w:hAnsiTheme="majorHAnsi" w:cstheme="minorHAnsi"/>
          <w:bCs/>
          <w:sz w:val="24"/>
          <w:szCs w:val="24"/>
        </w:rPr>
        <w:t>.500,00 eura.</w:t>
      </w:r>
    </w:p>
    <w:p w14:paraId="494D0AFB" w14:textId="77777777" w:rsidR="00370BE5" w:rsidRPr="00417800" w:rsidRDefault="00370BE5" w:rsidP="00614B8F">
      <w:pPr>
        <w:spacing w:after="0" w:line="240" w:lineRule="auto"/>
        <w:jc w:val="both"/>
        <w:rPr>
          <w:rFonts w:asciiTheme="majorHAnsi" w:eastAsia="Times New Roman" w:hAnsiTheme="majorHAnsi" w:cstheme="minorHAnsi"/>
          <w:bCs/>
          <w:color w:val="FF0000"/>
          <w:sz w:val="24"/>
          <w:szCs w:val="24"/>
        </w:rPr>
      </w:pPr>
    </w:p>
    <w:p w14:paraId="5B878866" w14:textId="41DB373A" w:rsidR="00370BE5" w:rsidRPr="00417800" w:rsidRDefault="00370BE5" w:rsidP="00614B8F">
      <w:pPr>
        <w:spacing w:after="0" w:line="240" w:lineRule="auto"/>
        <w:jc w:val="both"/>
        <w:rPr>
          <w:rFonts w:asciiTheme="majorHAnsi" w:eastAsia="Times New Roman" w:hAnsiTheme="majorHAnsi" w:cstheme="minorHAnsi"/>
          <w:bCs/>
          <w:sz w:val="24"/>
          <w:szCs w:val="24"/>
        </w:rPr>
      </w:pPr>
      <w:r w:rsidRPr="00417800">
        <w:rPr>
          <w:rFonts w:asciiTheme="majorHAnsi" w:eastAsia="Times New Roman" w:hAnsiTheme="majorHAnsi" w:cstheme="minorHAnsi"/>
          <w:bCs/>
          <w:sz w:val="24"/>
          <w:szCs w:val="24"/>
        </w:rPr>
        <w:t xml:space="preserve">Donos viška iz prethodne godine </w:t>
      </w:r>
      <w:r w:rsidR="005F1D1B">
        <w:rPr>
          <w:rFonts w:asciiTheme="majorHAnsi" w:eastAsia="Times New Roman" w:hAnsiTheme="majorHAnsi" w:cstheme="minorHAnsi"/>
          <w:bCs/>
          <w:sz w:val="24"/>
          <w:szCs w:val="24"/>
        </w:rPr>
        <w:t>580.000,00</w:t>
      </w:r>
      <w:r w:rsidRPr="00417800">
        <w:rPr>
          <w:rFonts w:asciiTheme="majorHAnsi" w:eastAsia="Times New Roman" w:hAnsiTheme="majorHAnsi" w:cstheme="minorHAnsi"/>
          <w:bCs/>
          <w:sz w:val="24"/>
          <w:szCs w:val="24"/>
        </w:rPr>
        <w:t xml:space="preserve"> eura.</w:t>
      </w:r>
    </w:p>
    <w:p w14:paraId="4EE3990A" w14:textId="77777777" w:rsidR="00B8024D" w:rsidRPr="00417800" w:rsidRDefault="00B8024D" w:rsidP="00614B8F">
      <w:pPr>
        <w:spacing w:after="0" w:line="240" w:lineRule="auto"/>
        <w:jc w:val="both"/>
        <w:rPr>
          <w:rFonts w:asciiTheme="majorHAnsi" w:eastAsia="Times New Roman" w:hAnsiTheme="majorHAnsi" w:cstheme="minorHAnsi"/>
          <w:bCs/>
          <w:sz w:val="24"/>
          <w:szCs w:val="24"/>
        </w:rPr>
      </w:pPr>
    </w:p>
    <w:p w14:paraId="3321A7E0" w14:textId="77777777" w:rsidR="00B8024D" w:rsidRPr="00417800" w:rsidRDefault="00B8024D" w:rsidP="00614B8F">
      <w:pPr>
        <w:spacing w:after="0" w:line="240" w:lineRule="auto"/>
        <w:jc w:val="both"/>
        <w:rPr>
          <w:rFonts w:asciiTheme="majorHAnsi" w:eastAsia="Times New Roman" w:hAnsiTheme="majorHAnsi" w:cstheme="minorHAnsi"/>
          <w:bCs/>
          <w:sz w:val="24"/>
          <w:szCs w:val="24"/>
        </w:rPr>
      </w:pPr>
    </w:p>
    <w:p w14:paraId="35A2151F" w14:textId="4052584E" w:rsidR="00983B17" w:rsidRPr="00417800" w:rsidRDefault="00A9418E" w:rsidP="00A9418E">
      <w:pPr>
        <w:rPr>
          <w:rFonts w:asciiTheme="majorHAnsi" w:hAnsiTheme="majorHAnsi" w:cstheme="minorHAnsi"/>
          <w:b/>
          <w:sz w:val="24"/>
          <w:szCs w:val="24"/>
        </w:rPr>
      </w:pPr>
      <w:r w:rsidRPr="00417800">
        <w:rPr>
          <w:rFonts w:asciiTheme="majorHAnsi" w:hAnsiTheme="majorHAnsi" w:cstheme="minorHAnsi"/>
          <w:b/>
          <w:noProof/>
          <w:sz w:val="24"/>
          <w:szCs w:val="24"/>
          <w:lang w:eastAsia="hr-HR"/>
        </w:rPr>
        <w:lastRenderedPageBreak/>
        <w:drawing>
          <wp:inline distT="0" distB="0" distL="0" distR="0" wp14:anchorId="18FAF933" wp14:editId="71950152">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248D76" w14:textId="77777777" w:rsidR="009E4BEF" w:rsidRDefault="009E4BEF" w:rsidP="00A9418E">
      <w:pPr>
        <w:rPr>
          <w:rFonts w:asciiTheme="majorHAnsi" w:hAnsiTheme="majorHAnsi" w:cstheme="minorHAnsi"/>
          <w:b/>
          <w:sz w:val="24"/>
          <w:szCs w:val="24"/>
        </w:rPr>
      </w:pPr>
    </w:p>
    <w:p w14:paraId="21BA57C1" w14:textId="77777777" w:rsidR="006D3FA2" w:rsidRDefault="006D3FA2" w:rsidP="00A9418E">
      <w:pPr>
        <w:rPr>
          <w:rFonts w:asciiTheme="majorHAnsi" w:hAnsiTheme="majorHAnsi" w:cstheme="minorHAnsi"/>
          <w:b/>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065"/>
        <w:gridCol w:w="1399"/>
        <w:gridCol w:w="1399"/>
        <w:gridCol w:w="1399"/>
        <w:gridCol w:w="1400"/>
        <w:gridCol w:w="1400"/>
      </w:tblGrid>
      <w:tr w:rsidR="00AC2FC9" w:rsidRPr="00B8024D" w14:paraId="6E1D4204" w14:textId="77777777" w:rsidTr="00AC2FC9">
        <w:trPr>
          <w:trHeight w:val="722"/>
          <w:jc w:val="center"/>
        </w:trPr>
        <w:tc>
          <w:tcPr>
            <w:tcW w:w="833" w:type="pct"/>
            <w:shd w:val="clear" w:color="auto" w:fill="E7E6E6" w:themeFill="background2"/>
            <w:vAlign w:val="center"/>
          </w:tcPr>
          <w:p w14:paraId="6FF77473" w14:textId="77777777" w:rsidR="00AC2FC9" w:rsidRPr="00B8024D" w:rsidRDefault="00AC2FC9" w:rsidP="00955A17">
            <w:pPr>
              <w:jc w:val="center"/>
              <w:rPr>
                <w:rFonts w:cstheme="minorHAnsi"/>
                <w:b/>
                <w:color w:val="4472C4" w:themeColor="accent1"/>
                <w:sz w:val="24"/>
                <w:szCs w:val="24"/>
              </w:rPr>
            </w:pPr>
            <w:bookmarkStart w:id="1" w:name="_Hlk64526596"/>
            <w:r w:rsidRPr="00B8024D">
              <w:rPr>
                <w:rFonts w:cstheme="minorHAnsi"/>
                <w:b/>
                <w:color w:val="4472C4" w:themeColor="accent1"/>
                <w:sz w:val="24"/>
                <w:szCs w:val="24"/>
              </w:rPr>
              <w:t>PRIHODI I PRIMICI</w:t>
            </w:r>
          </w:p>
        </w:tc>
        <w:tc>
          <w:tcPr>
            <w:tcW w:w="833" w:type="pct"/>
            <w:shd w:val="clear" w:color="auto" w:fill="E7E6E6" w:themeFill="background2"/>
            <w:vAlign w:val="center"/>
          </w:tcPr>
          <w:p w14:paraId="54060968" w14:textId="30FFABBD" w:rsidR="00AC2FC9" w:rsidRPr="00B8024D" w:rsidRDefault="00AC2FC9" w:rsidP="00955A17">
            <w:pPr>
              <w:jc w:val="center"/>
              <w:rPr>
                <w:rFonts w:cstheme="minorHAnsi"/>
                <w:b/>
                <w:color w:val="4472C4" w:themeColor="accent1"/>
                <w:sz w:val="24"/>
                <w:szCs w:val="24"/>
              </w:rPr>
            </w:pPr>
            <w:r>
              <w:rPr>
                <w:rFonts w:cstheme="minorHAnsi"/>
                <w:b/>
                <w:color w:val="4472C4" w:themeColor="accent1"/>
                <w:sz w:val="24"/>
                <w:szCs w:val="24"/>
              </w:rPr>
              <w:t>IZVRŠENJE 2023</w:t>
            </w:r>
          </w:p>
        </w:tc>
        <w:tc>
          <w:tcPr>
            <w:tcW w:w="833" w:type="pct"/>
            <w:shd w:val="clear" w:color="auto" w:fill="E7E6E6" w:themeFill="background2"/>
            <w:vAlign w:val="center"/>
          </w:tcPr>
          <w:p w14:paraId="033B4529" w14:textId="26E255E5" w:rsidR="00AC2FC9" w:rsidRPr="00B8024D" w:rsidRDefault="00AC2FC9" w:rsidP="00955A17">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13D8E03B" w14:textId="3F1CC52D" w:rsidR="00AC2FC9" w:rsidRPr="00B8024D" w:rsidRDefault="00AC2FC9" w:rsidP="00955A1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4</w:t>
            </w:r>
            <w:r w:rsidRPr="00B8024D">
              <w:rPr>
                <w:rFonts w:cstheme="minorHAnsi"/>
                <w:b/>
                <w:color w:val="4472C4" w:themeColor="accent1"/>
                <w:sz w:val="24"/>
                <w:szCs w:val="24"/>
              </w:rPr>
              <w:t xml:space="preserve"> </w:t>
            </w:r>
          </w:p>
        </w:tc>
        <w:tc>
          <w:tcPr>
            <w:tcW w:w="833" w:type="pct"/>
            <w:shd w:val="clear" w:color="auto" w:fill="E7E6E6" w:themeFill="background2"/>
            <w:vAlign w:val="center"/>
          </w:tcPr>
          <w:p w14:paraId="333CF675" w14:textId="049BAB70" w:rsidR="00AC2FC9" w:rsidRPr="00B8024D" w:rsidRDefault="00AC2FC9" w:rsidP="00955A17">
            <w:pPr>
              <w:jc w:val="center"/>
              <w:rPr>
                <w:rFonts w:cstheme="minorHAnsi"/>
                <w:b/>
                <w:color w:val="4472C4" w:themeColor="accent1"/>
                <w:sz w:val="24"/>
                <w:szCs w:val="24"/>
              </w:rPr>
            </w:pPr>
            <w:r>
              <w:rPr>
                <w:rFonts w:cstheme="minorHAnsi"/>
                <w:b/>
                <w:color w:val="4472C4" w:themeColor="accent1"/>
                <w:sz w:val="24"/>
                <w:szCs w:val="24"/>
              </w:rPr>
              <w:t>PLAN 2025</w:t>
            </w:r>
          </w:p>
        </w:tc>
        <w:tc>
          <w:tcPr>
            <w:tcW w:w="833" w:type="pct"/>
            <w:shd w:val="clear" w:color="auto" w:fill="E7E6E6" w:themeFill="background2"/>
            <w:vAlign w:val="center"/>
          </w:tcPr>
          <w:p w14:paraId="021F02F8" w14:textId="5FB4B97E" w:rsidR="00AC2FC9" w:rsidRPr="00B8024D" w:rsidRDefault="00AC2FC9" w:rsidP="00955A17">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6</w:t>
            </w:r>
            <w:r w:rsidRPr="00B8024D">
              <w:rPr>
                <w:rFonts w:cstheme="minorHAnsi"/>
                <w:b/>
                <w:color w:val="4472C4" w:themeColor="accent1"/>
                <w:sz w:val="24"/>
                <w:szCs w:val="24"/>
              </w:rPr>
              <w:t xml:space="preserve"> </w:t>
            </w:r>
          </w:p>
        </w:tc>
        <w:tc>
          <w:tcPr>
            <w:tcW w:w="833" w:type="pct"/>
            <w:shd w:val="clear" w:color="auto" w:fill="E7E6E6" w:themeFill="background2"/>
            <w:vAlign w:val="center"/>
          </w:tcPr>
          <w:p w14:paraId="7AC18BCD" w14:textId="59CB65AD" w:rsidR="00AC2FC9" w:rsidRPr="00B8024D" w:rsidRDefault="00AC2FC9" w:rsidP="00955A17">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7</w:t>
            </w:r>
            <w:r w:rsidRPr="00B8024D">
              <w:rPr>
                <w:rFonts w:cstheme="minorHAnsi"/>
                <w:b/>
                <w:color w:val="4472C4" w:themeColor="accent1"/>
                <w:sz w:val="24"/>
                <w:szCs w:val="24"/>
              </w:rPr>
              <w:t xml:space="preserve"> </w:t>
            </w:r>
          </w:p>
        </w:tc>
      </w:tr>
      <w:bookmarkEnd w:id="1"/>
      <w:tr w:rsidR="00AC2FC9" w:rsidRPr="00B8024D" w14:paraId="73769DA0" w14:textId="77777777" w:rsidTr="00AC2FC9">
        <w:trPr>
          <w:trHeight w:val="479"/>
          <w:jc w:val="center"/>
        </w:trPr>
        <w:tc>
          <w:tcPr>
            <w:tcW w:w="833" w:type="pct"/>
            <w:shd w:val="clear" w:color="auto" w:fill="F2F2F2" w:themeFill="background1" w:themeFillShade="F2"/>
            <w:vAlign w:val="center"/>
          </w:tcPr>
          <w:p w14:paraId="737A7EAC" w14:textId="77777777" w:rsidR="00AC2FC9" w:rsidRPr="00B8024D" w:rsidRDefault="00AC2FC9" w:rsidP="00955A17">
            <w:pPr>
              <w:rPr>
                <w:rFonts w:cstheme="minorHAnsi"/>
                <w:b/>
                <w:sz w:val="20"/>
                <w:szCs w:val="20"/>
              </w:rPr>
            </w:pPr>
            <w:r w:rsidRPr="00B8024D">
              <w:rPr>
                <w:rFonts w:cstheme="minorHAnsi"/>
                <w:b/>
                <w:sz w:val="20"/>
                <w:szCs w:val="20"/>
              </w:rPr>
              <w:t>6 Prihodi poslovanja</w:t>
            </w:r>
          </w:p>
        </w:tc>
        <w:tc>
          <w:tcPr>
            <w:tcW w:w="833" w:type="pct"/>
            <w:shd w:val="clear" w:color="auto" w:fill="F2F2F2" w:themeFill="background1" w:themeFillShade="F2"/>
            <w:vAlign w:val="center"/>
          </w:tcPr>
          <w:p w14:paraId="53CD6CFB" w14:textId="5D6001BC" w:rsidR="00AC2FC9" w:rsidRDefault="00AC2FC9" w:rsidP="00955A17">
            <w:pPr>
              <w:jc w:val="right"/>
              <w:rPr>
                <w:rFonts w:cstheme="minorHAnsi"/>
                <w:b/>
                <w:sz w:val="20"/>
                <w:szCs w:val="20"/>
              </w:rPr>
            </w:pPr>
            <w:r>
              <w:rPr>
                <w:rFonts w:cstheme="minorHAnsi"/>
                <w:b/>
                <w:sz w:val="20"/>
                <w:szCs w:val="20"/>
              </w:rPr>
              <w:t>1.242.732,02</w:t>
            </w:r>
          </w:p>
        </w:tc>
        <w:tc>
          <w:tcPr>
            <w:tcW w:w="833" w:type="pct"/>
            <w:shd w:val="clear" w:color="auto" w:fill="F2F2F2" w:themeFill="background1" w:themeFillShade="F2"/>
            <w:vAlign w:val="center"/>
          </w:tcPr>
          <w:p w14:paraId="3D5A89FD" w14:textId="06A3C51C" w:rsidR="00AC2FC9" w:rsidRPr="00B8024D" w:rsidRDefault="00AC2FC9" w:rsidP="00955A17">
            <w:pPr>
              <w:jc w:val="right"/>
              <w:rPr>
                <w:rFonts w:cstheme="minorHAnsi"/>
                <w:b/>
                <w:sz w:val="20"/>
                <w:szCs w:val="20"/>
              </w:rPr>
            </w:pPr>
            <w:r>
              <w:rPr>
                <w:rFonts w:cstheme="minorHAnsi"/>
                <w:b/>
                <w:sz w:val="20"/>
                <w:szCs w:val="20"/>
              </w:rPr>
              <w:t>1.235.777,00</w:t>
            </w:r>
          </w:p>
        </w:tc>
        <w:tc>
          <w:tcPr>
            <w:tcW w:w="833" w:type="pct"/>
            <w:shd w:val="clear" w:color="auto" w:fill="F2F2F2" w:themeFill="background1" w:themeFillShade="F2"/>
            <w:vAlign w:val="center"/>
          </w:tcPr>
          <w:p w14:paraId="3DE8A49E" w14:textId="275E97D8" w:rsidR="00AC2FC9" w:rsidRDefault="00AC2FC9" w:rsidP="00955A17">
            <w:pPr>
              <w:jc w:val="right"/>
              <w:rPr>
                <w:rFonts w:cstheme="minorHAnsi"/>
                <w:b/>
                <w:sz w:val="20"/>
                <w:szCs w:val="20"/>
              </w:rPr>
            </w:pPr>
            <w:r>
              <w:rPr>
                <w:rFonts w:cstheme="minorHAnsi"/>
                <w:b/>
                <w:sz w:val="20"/>
                <w:szCs w:val="20"/>
              </w:rPr>
              <w:t>1.5</w:t>
            </w:r>
            <w:r w:rsidR="005F1F60">
              <w:rPr>
                <w:rFonts w:cstheme="minorHAnsi"/>
                <w:b/>
                <w:sz w:val="20"/>
                <w:szCs w:val="20"/>
              </w:rPr>
              <w:t>3</w:t>
            </w:r>
            <w:r>
              <w:rPr>
                <w:rFonts w:cstheme="minorHAnsi"/>
                <w:b/>
                <w:sz w:val="20"/>
                <w:szCs w:val="20"/>
              </w:rPr>
              <w:t>6.490,00</w:t>
            </w:r>
          </w:p>
        </w:tc>
        <w:tc>
          <w:tcPr>
            <w:tcW w:w="833" w:type="pct"/>
            <w:shd w:val="clear" w:color="auto" w:fill="F2F2F2" w:themeFill="background1" w:themeFillShade="F2"/>
            <w:vAlign w:val="center"/>
          </w:tcPr>
          <w:p w14:paraId="556C9257" w14:textId="5CD3A782" w:rsidR="00AC2FC9" w:rsidRPr="00B8024D" w:rsidRDefault="00AC2FC9" w:rsidP="00955A17">
            <w:pPr>
              <w:jc w:val="right"/>
              <w:rPr>
                <w:rFonts w:cstheme="minorHAnsi"/>
                <w:b/>
                <w:sz w:val="20"/>
                <w:szCs w:val="20"/>
              </w:rPr>
            </w:pPr>
            <w:r>
              <w:rPr>
                <w:rFonts w:cstheme="minorHAnsi"/>
                <w:b/>
                <w:sz w:val="20"/>
                <w:szCs w:val="20"/>
              </w:rPr>
              <w:t>1.459.470,00</w:t>
            </w:r>
          </w:p>
        </w:tc>
        <w:tc>
          <w:tcPr>
            <w:tcW w:w="833" w:type="pct"/>
            <w:shd w:val="clear" w:color="auto" w:fill="F2F2F2" w:themeFill="background1" w:themeFillShade="F2"/>
            <w:vAlign w:val="center"/>
          </w:tcPr>
          <w:p w14:paraId="4136EEDE" w14:textId="77373E1C" w:rsidR="00AC2FC9" w:rsidRPr="00B8024D" w:rsidRDefault="00AC2FC9" w:rsidP="00955A17">
            <w:pPr>
              <w:jc w:val="right"/>
              <w:rPr>
                <w:rFonts w:cstheme="minorHAnsi"/>
                <w:b/>
                <w:sz w:val="20"/>
                <w:szCs w:val="20"/>
              </w:rPr>
            </w:pPr>
            <w:r>
              <w:rPr>
                <w:rFonts w:cstheme="minorHAnsi"/>
                <w:b/>
                <w:sz w:val="20"/>
                <w:szCs w:val="20"/>
              </w:rPr>
              <w:t>1.416.490,00</w:t>
            </w:r>
          </w:p>
        </w:tc>
      </w:tr>
      <w:tr w:rsidR="00AC2FC9" w:rsidRPr="00B8024D" w14:paraId="01E11B51" w14:textId="77777777" w:rsidTr="00AC2FC9">
        <w:trPr>
          <w:trHeight w:val="479"/>
          <w:jc w:val="center"/>
        </w:trPr>
        <w:tc>
          <w:tcPr>
            <w:tcW w:w="833" w:type="pct"/>
            <w:vAlign w:val="center"/>
          </w:tcPr>
          <w:p w14:paraId="288A014E" w14:textId="77777777" w:rsidR="00AC2FC9" w:rsidRPr="00B8024D" w:rsidRDefault="00AC2FC9" w:rsidP="00955A17">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833" w:type="pct"/>
            <w:vAlign w:val="center"/>
          </w:tcPr>
          <w:p w14:paraId="051DE751" w14:textId="6909CAE3" w:rsidR="00AC2FC9" w:rsidRDefault="00AC2FC9" w:rsidP="00955A17">
            <w:pPr>
              <w:jc w:val="right"/>
              <w:rPr>
                <w:rFonts w:cstheme="minorHAnsi"/>
                <w:bCs/>
                <w:sz w:val="20"/>
                <w:szCs w:val="20"/>
              </w:rPr>
            </w:pPr>
            <w:r>
              <w:rPr>
                <w:rFonts w:cstheme="minorHAnsi"/>
                <w:bCs/>
                <w:sz w:val="20"/>
                <w:szCs w:val="20"/>
              </w:rPr>
              <w:t>286.116,49</w:t>
            </w:r>
          </w:p>
        </w:tc>
        <w:tc>
          <w:tcPr>
            <w:tcW w:w="833" w:type="pct"/>
            <w:vAlign w:val="center"/>
          </w:tcPr>
          <w:p w14:paraId="5160E2AE" w14:textId="0ADAC0AA" w:rsidR="00AC2FC9" w:rsidRPr="00B8024D" w:rsidRDefault="00AC2FC9" w:rsidP="00955A17">
            <w:pPr>
              <w:jc w:val="right"/>
              <w:rPr>
                <w:rFonts w:cstheme="minorHAnsi"/>
                <w:bCs/>
                <w:sz w:val="20"/>
                <w:szCs w:val="20"/>
              </w:rPr>
            </w:pPr>
            <w:r>
              <w:rPr>
                <w:rFonts w:cstheme="minorHAnsi"/>
                <w:bCs/>
                <w:sz w:val="20"/>
                <w:szCs w:val="20"/>
              </w:rPr>
              <w:t>168.710,00</w:t>
            </w:r>
          </w:p>
        </w:tc>
        <w:tc>
          <w:tcPr>
            <w:tcW w:w="833" w:type="pct"/>
            <w:vAlign w:val="center"/>
          </w:tcPr>
          <w:p w14:paraId="190588A8" w14:textId="1BAC0444" w:rsidR="00AC2FC9" w:rsidRPr="00B8024D" w:rsidRDefault="00AC2FC9" w:rsidP="00955A17">
            <w:pPr>
              <w:jc w:val="right"/>
              <w:rPr>
                <w:rFonts w:cstheme="minorHAnsi"/>
                <w:bCs/>
                <w:sz w:val="20"/>
                <w:szCs w:val="20"/>
              </w:rPr>
            </w:pPr>
            <w:r>
              <w:rPr>
                <w:rFonts w:cstheme="minorHAnsi"/>
                <w:bCs/>
                <w:sz w:val="20"/>
                <w:szCs w:val="20"/>
              </w:rPr>
              <w:t>188.710,00</w:t>
            </w:r>
          </w:p>
        </w:tc>
        <w:tc>
          <w:tcPr>
            <w:tcW w:w="833" w:type="pct"/>
            <w:vAlign w:val="center"/>
          </w:tcPr>
          <w:p w14:paraId="0CE502C8" w14:textId="223B00F2" w:rsidR="00AC2FC9" w:rsidRPr="00B8024D" w:rsidRDefault="00AC2FC9" w:rsidP="00955A17">
            <w:pPr>
              <w:jc w:val="right"/>
              <w:rPr>
                <w:rFonts w:cstheme="minorHAnsi"/>
                <w:bCs/>
                <w:sz w:val="20"/>
                <w:szCs w:val="20"/>
              </w:rPr>
            </w:pPr>
            <w:r>
              <w:rPr>
                <w:rFonts w:cstheme="minorHAnsi"/>
                <w:bCs/>
                <w:sz w:val="20"/>
                <w:szCs w:val="20"/>
              </w:rPr>
              <w:t>188.710,00</w:t>
            </w:r>
          </w:p>
        </w:tc>
        <w:tc>
          <w:tcPr>
            <w:tcW w:w="833" w:type="pct"/>
            <w:vAlign w:val="center"/>
          </w:tcPr>
          <w:p w14:paraId="48A876C4" w14:textId="1A8E5C04" w:rsidR="00AC2FC9" w:rsidRPr="00B8024D" w:rsidRDefault="00AC2FC9" w:rsidP="00955A17">
            <w:pPr>
              <w:jc w:val="right"/>
              <w:rPr>
                <w:rFonts w:cstheme="minorHAnsi"/>
                <w:bCs/>
                <w:sz w:val="20"/>
                <w:szCs w:val="20"/>
              </w:rPr>
            </w:pPr>
            <w:r>
              <w:rPr>
                <w:rFonts w:cstheme="minorHAnsi"/>
                <w:bCs/>
                <w:sz w:val="20"/>
                <w:szCs w:val="20"/>
              </w:rPr>
              <w:t>188.710,00</w:t>
            </w:r>
          </w:p>
        </w:tc>
      </w:tr>
      <w:tr w:rsidR="00AC2FC9" w:rsidRPr="00B8024D" w14:paraId="395A405D" w14:textId="77777777" w:rsidTr="00AC2FC9">
        <w:trPr>
          <w:trHeight w:val="1047"/>
          <w:jc w:val="center"/>
        </w:trPr>
        <w:tc>
          <w:tcPr>
            <w:tcW w:w="833" w:type="pct"/>
            <w:vAlign w:val="center"/>
          </w:tcPr>
          <w:p w14:paraId="33E1AB4C" w14:textId="31CE3395" w:rsidR="00AC2FC9" w:rsidRPr="00B8024D" w:rsidRDefault="00AC2FC9" w:rsidP="00955A17">
            <w:pPr>
              <w:rPr>
                <w:rFonts w:cstheme="minorHAnsi"/>
                <w:bCs/>
                <w:sz w:val="20"/>
                <w:szCs w:val="20"/>
              </w:rPr>
            </w:pPr>
            <w:r w:rsidRPr="00B8024D">
              <w:rPr>
                <w:rFonts w:cstheme="minorHAnsi"/>
                <w:b/>
                <w:sz w:val="20"/>
                <w:szCs w:val="20"/>
              </w:rPr>
              <w:t>63</w:t>
            </w:r>
            <w:r w:rsidRPr="00B8024D">
              <w:rPr>
                <w:rFonts w:cstheme="minorHAnsi"/>
                <w:bCs/>
                <w:sz w:val="20"/>
                <w:szCs w:val="20"/>
              </w:rPr>
              <w:t xml:space="preserve">  Pomoći iz inozemstva</w:t>
            </w:r>
            <w:r>
              <w:rPr>
                <w:rFonts w:cstheme="minorHAnsi"/>
                <w:bCs/>
                <w:sz w:val="20"/>
                <w:szCs w:val="20"/>
              </w:rPr>
              <w:t>(darovnice)</w:t>
            </w:r>
            <w:r w:rsidRPr="00B8024D">
              <w:rPr>
                <w:rFonts w:cstheme="minorHAnsi"/>
                <w:bCs/>
                <w:sz w:val="20"/>
                <w:szCs w:val="20"/>
              </w:rPr>
              <w:t xml:space="preserve"> i od subjekata unutar općeg proračuna</w:t>
            </w:r>
          </w:p>
        </w:tc>
        <w:tc>
          <w:tcPr>
            <w:tcW w:w="833" w:type="pct"/>
            <w:vAlign w:val="center"/>
          </w:tcPr>
          <w:p w14:paraId="16826FA0" w14:textId="1D279549" w:rsidR="00AC2FC9" w:rsidRDefault="00AC2FC9" w:rsidP="00955A17">
            <w:pPr>
              <w:jc w:val="right"/>
              <w:rPr>
                <w:rFonts w:cstheme="minorHAnsi"/>
                <w:sz w:val="20"/>
                <w:szCs w:val="20"/>
              </w:rPr>
            </w:pPr>
            <w:r>
              <w:rPr>
                <w:rFonts w:cstheme="minorHAnsi"/>
                <w:sz w:val="20"/>
                <w:szCs w:val="20"/>
              </w:rPr>
              <w:t>652.595,64</w:t>
            </w:r>
          </w:p>
        </w:tc>
        <w:tc>
          <w:tcPr>
            <w:tcW w:w="833" w:type="pct"/>
            <w:vAlign w:val="center"/>
          </w:tcPr>
          <w:p w14:paraId="73755747" w14:textId="673FD2AF" w:rsidR="00AC2FC9" w:rsidRPr="00B8024D" w:rsidRDefault="00AC2FC9" w:rsidP="00955A17">
            <w:pPr>
              <w:jc w:val="right"/>
              <w:rPr>
                <w:rFonts w:cstheme="minorHAnsi"/>
                <w:sz w:val="20"/>
                <w:szCs w:val="20"/>
              </w:rPr>
            </w:pPr>
            <w:r>
              <w:rPr>
                <w:rFonts w:cstheme="minorHAnsi"/>
                <w:sz w:val="20"/>
                <w:szCs w:val="20"/>
              </w:rPr>
              <w:t>742.500,00</w:t>
            </w:r>
          </w:p>
        </w:tc>
        <w:tc>
          <w:tcPr>
            <w:tcW w:w="833" w:type="pct"/>
            <w:vAlign w:val="center"/>
          </w:tcPr>
          <w:p w14:paraId="4E29A3A0" w14:textId="1703217B" w:rsidR="00AC2FC9" w:rsidRPr="00B8024D" w:rsidRDefault="00AC2FC9" w:rsidP="00955A17">
            <w:pPr>
              <w:jc w:val="right"/>
              <w:rPr>
                <w:rFonts w:cstheme="minorHAnsi"/>
                <w:bCs/>
                <w:sz w:val="20"/>
                <w:szCs w:val="20"/>
              </w:rPr>
            </w:pPr>
            <w:r>
              <w:rPr>
                <w:rFonts w:cstheme="minorHAnsi"/>
                <w:bCs/>
                <w:sz w:val="20"/>
                <w:szCs w:val="20"/>
              </w:rPr>
              <w:t>1.0</w:t>
            </w:r>
            <w:r w:rsidR="005F1F60">
              <w:rPr>
                <w:rFonts w:cstheme="minorHAnsi"/>
                <w:bCs/>
                <w:sz w:val="20"/>
                <w:szCs w:val="20"/>
              </w:rPr>
              <w:t>7</w:t>
            </w:r>
            <w:r>
              <w:rPr>
                <w:rFonts w:cstheme="minorHAnsi"/>
                <w:bCs/>
                <w:sz w:val="20"/>
                <w:szCs w:val="20"/>
              </w:rPr>
              <w:t>8.100,00</w:t>
            </w:r>
          </w:p>
        </w:tc>
        <w:tc>
          <w:tcPr>
            <w:tcW w:w="833" w:type="pct"/>
            <w:vAlign w:val="center"/>
          </w:tcPr>
          <w:p w14:paraId="77A2395F" w14:textId="294BA615" w:rsidR="00AC2FC9" w:rsidRPr="00B8024D" w:rsidRDefault="00AC2FC9" w:rsidP="00955A17">
            <w:pPr>
              <w:jc w:val="right"/>
              <w:rPr>
                <w:rFonts w:cstheme="minorHAnsi"/>
                <w:bCs/>
                <w:sz w:val="20"/>
                <w:szCs w:val="20"/>
              </w:rPr>
            </w:pPr>
            <w:r>
              <w:rPr>
                <w:rFonts w:cstheme="minorHAnsi"/>
                <w:bCs/>
                <w:sz w:val="20"/>
                <w:szCs w:val="20"/>
              </w:rPr>
              <w:t>951.100,00</w:t>
            </w:r>
          </w:p>
        </w:tc>
        <w:tc>
          <w:tcPr>
            <w:tcW w:w="833" w:type="pct"/>
            <w:vAlign w:val="center"/>
          </w:tcPr>
          <w:p w14:paraId="257FF803" w14:textId="3DA8B3B4" w:rsidR="00AC2FC9" w:rsidRPr="00B8024D" w:rsidRDefault="00AC2FC9" w:rsidP="00955A17">
            <w:pPr>
              <w:jc w:val="right"/>
              <w:rPr>
                <w:rFonts w:cstheme="minorHAnsi"/>
                <w:bCs/>
                <w:sz w:val="20"/>
                <w:szCs w:val="20"/>
              </w:rPr>
            </w:pPr>
            <w:r>
              <w:rPr>
                <w:rFonts w:cstheme="minorHAnsi"/>
                <w:bCs/>
                <w:sz w:val="20"/>
                <w:szCs w:val="20"/>
              </w:rPr>
              <w:t>908.100,00</w:t>
            </w:r>
          </w:p>
        </w:tc>
      </w:tr>
      <w:tr w:rsidR="00AC2FC9" w:rsidRPr="00B8024D" w14:paraId="5CFEA2FF" w14:textId="77777777" w:rsidTr="00AC2FC9">
        <w:trPr>
          <w:trHeight w:val="479"/>
          <w:jc w:val="center"/>
        </w:trPr>
        <w:tc>
          <w:tcPr>
            <w:tcW w:w="833" w:type="pct"/>
            <w:vAlign w:val="center"/>
          </w:tcPr>
          <w:p w14:paraId="56640F3E" w14:textId="77777777" w:rsidR="00AC2FC9" w:rsidRPr="00B8024D" w:rsidRDefault="00AC2FC9" w:rsidP="00955A17">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833" w:type="pct"/>
            <w:vAlign w:val="center"/>
          </w:tcPr>
          <w:p w14:paraId="3213AA88" w14:textId="455AD97D" w:rsidR="00AC2FC9" w:rsidRDefault="00AC2FC9" w:rsidP="00955A17">
            <w:pPr>
              <w:jc w:val="right"/>
              <w:rPr>
                <w:rFonts w:cstheme="minorHAnsi"/>
                <w:bCs/>
                <w:sz w:val="20"/>
                <w:szCs w:val="20"/>
              </w:rPr>
            </w:pPr>
            <w:r>
              <w:rPr>
                <w:rFonts w:cstheme="minorHAnsi"/>
                <w:bCs/>
                <w:sz w:val="20"/>
                <w:szCs w:val="20"/>
              </w:rPr>
              <w:t>94.550,58</w:t>
            </w:r>
          </w:p>
        </w:tc>
        <w:tc>
          <w:tcPr>
            <w:tcW w:w="833" w:type="pct"/>
            <w:vAlign w:val="center"/>
          </w:tcPr>
          <w:p w14:paraId="57A9A719" w14:textId="2500FDC1" w:rsidR="00AC2FC9" w:rsidRPr="00B8024D" w:rsidRDefault="00AC2FC9" w:rsidP="00955A17">
            <w:pPr>
              <w:jc w:val="right"/>
              <w:rPr>
                <w:rFonts w:cstheme="minorHAnsi"/>
                <w:bCs/>
                <w:sz w:val="20"/>
                <w:szCs w:val="20"/>
              </w:rPr>
            </w:pPr>
            <w:r>
              <w:rPr>
                <w:rFonts w:cstheme="minorHAnsi"/>
                <w:bCs/>
                <w:sz w:val="20"/>
                <w:szCs w:val="20"/>
              </w:rPr>
              <w:t>147.337,00</w:t>
            </w:r>
          </w:p>
        </w:tc>
        <w:tc>
          <w:tcPr>
            <w:tcW w:w="833" w:type="pct"/>
            <w:vAlign w:val="center"/>
          </w:tcPr>
          <w:p w14:paraId="28459365" w14:textId="14DDCEF4" w:rsidR="00AC2FC9" w:rsidRPr="00B8024D" w:rsidRDefault="00AC2FC9" w:rsidP="00955A17">
            <w:pPr>
              <w:jc w:val="right"/>
              <w:rPr>
                <w:rFonts w:cstheme="minorHAnsi"/>
                <w:bCs/>
                <w:sz w:val="20"/>
                <w:szCs w:val="20"/>
              </w:rPr>
            </w:pPr>
            <w:r>
              <w:rPr>
                <w:rFonts w:cstheme="minorHAnsi"/>
                <w:bCs/>
                <w:sz w:val="20"/>
                <w:szCs w:val="20"/>
              </w:rPr>
              <w:t>147.450,00</w:t>
            </w:r>
          </w:p>
        </w:tc>
        <w:tc>
          <w:tcPr>
            <w:tcW w:w="833" w:type="pct"/>
            <w:vAlign w:val="center"/>
          </w:tcPr>
          <w:p w14:paraId="227C414D" w14:textId="54585D14" w:rsidR="00AC2FC9" w:rsidRPr="00B8024D" w:rsidRDefault="00AC2FC9" w:rsidP="00955A17">
            <w:pPr>
              <w:jc w:val="right"/>
              <w:rPr>
                <w:rFonts w:cstheme="minorHAnsi"/>
                <w:bCs/>
                <w:sz w:val="20"/>
                <w:szCs w:val="20"/>
              </w:rPr>
            </w:pPr>
            <w:r w:rsidRPr="00AC2FC9">
              <w:rPr>
                <w:rFonts w:cstheme="minorHAnsi"/>
                <w:bCs/>
                <w:sz w:val="20"/>
                <w:szCs w:val="20"/>
              </w:rPr>
              <w:t>147.450,00</w:t>
            </w:r>
          </w:p>
        </w:tc>
        <w:tc>
          <w:tcPr>
            <w:tcW w:w="833" w:type="pct"/>
            <w:vAlign w:val="center"/>
          </w:tcPr>
          <w:p w14:paraId="13E1EAF0" w14:textId="77F28B0A" w:rsidR="00AC2FC9" w:rsidRPr="00B8024D" w:rsidRDefault="00AC2FC9" w:rsidP="00955A17">
            <w:pPr>
              <w:jc w:val="right"/>
              <w:rPr>
                <w:rFonts w:cstheme="minorHAnsi"/>
                <w:bCs/>
                <w:sz w:val="20"/>
                <w:szCs w:val="20"/>
              </w:rPr>
            </w:pPr>
            <w:r w:rsidRPr="00AC2FC9">
              <w:rPr>
                <w:rFonts w:cstheme="minorHAnsi"/>
                <w:bCs/>
                <w:sz w:val="20"/>
                <w:szCs w:val="20"/>
              </w:rPr>
              <w:t>147.450,00</w:t>
            </w:r>
          </w:p>
        </w:tc>
      </w:tr>
      <w:tr w:rsidR="00AC2FC9" w:rsidRPr="00B8024D" w14:paraId="05F5CF55" w14:textId="77777777" w:rsidTr="00AC2FC9">
        <w:trPr>
          <w:trHeight w:val="1677"/>
          <w:jc w:val="center"/>
        </w:trPr>
        <w:tc>
          <w:tcPr>
            <w:tcW w:w="833" w:type="pct"/>
            <w:vAlign w:val="center"/>
          </w:tcPr>
          <w:p w14:paraId="2FBFF81D" w14:textId="77777777" w:rsidR="00AC2FC9" w:rsidRPr="00B8024D" w:rsidRDefault="00AC2FC9" w:rsidP="00955A17">
            <w:pP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 upravnih i administrativnih</w:t>
            </w:r>
            <w:r w:rsidRPr="00B8024D">
              <w:rPr>
                <w:rFonts w:cstheme="minorHAnsi"/>
                <w:bCs/>
              </w:rPr>
              <w:t xml:space="preserve"> </w:t>
            </w:r>
            <w:r w:rsidRPr="00B8024D">
              <w:rPr>
                <w:rFonts w:cstheme="minorHAnsi"/>
                <w:bCs/>
                <w:sz w:val="20"/>
                <w:szCs w:val="20"/>
              </w:rPr>
              <w:t>pristojbi, pristojbi po posebnim propisima i naknada</w:t>
            </w:r>
          </w:p>
        </w:tc>
        <w:tc>
          <w:tcPr>
            <w:tcW w:w="833" w:type="pct"/>
            <w:vAlign w:val="center"/>
          </w:tcPr>
          <w:p w14:paraId="1144A6E8" w14:textId="320B8BA3" w:rsidR="00AC2FC9" w:rsidRDefault="00AC2FC9" w:rsidP="00955A17">
            <w:pPr>
              <w:jc w:val="right"/>
              <w:rPr>
                <w:rFonts w:cstheme="minorHAnsi"/>
                <w:bCs/>
                <w:sz w:val="20"/>
                <w:szCs w:val="20"/>
              </w:rPr>
            </w:pPr>
            <w:r>
              <w:rPr>
                <w:rFonts w:cstheme="minorHAnsi"/>
                <w:bCs/>
                <w:sz w:val="20"/>
                <w:szCs w:val="20"/>
              </w:rPr>
              <w:t>207.910,39</w:t>
            </w:r>
          </w:p>
        </w:tc>
        <w:tc>
          <w:tcPr>
            <w:tcW w:w="833" w:type="pct"/>
            <w:vAlign w:val="center"/>
          </w:tcPr>
          <w:p w14:paraId="729E4474" w14:textId="3781FFF2" w:rsidR="00AC2FC9" w:rsidRPr="00B8024D" w:rsidRDefault="00AC2FC9" w:rsidP="00955A17">
            <w:pPr>
              <w:jc w:val="right"/>
              <w:rPr>
                <w:rFonts w:cstheme="minorHAnsi"/>
                <w:bCs/>
                <w:sz w:val="20"/>
                <w:szCs w:val="20"/>
              </w:rPr>
            </w:pPr>
            <w:r>
              <w:rPr>
                <w:rFonts w:cstheme="minorHAnsi"/>
                <w:bCs/>
                <w:sz w:val="20"/>
                <w:szCs w:val="20"/>
              </w:rPr>
              <w:t>174.230,000</w:t>
            </w:r>
          </w:p>
        </w:tc>
        <w:tc>
          <w:tcPr>
            <w:tcW w:w="833" w:type="pct"/>
            <w:vAlign w:val="center"/>
          </w:tcPr>
          <w:p w14:paraId="42E420B6" w14:textId="56423B96" w:rsidR="00AC2FC9" w:rsidRPr="00B8024D" w:rsidRDefault="00AC2FC9" w:rsidP="00955A17">
            <w:pPr>
              <w:jc w:val="right"/>
              <w:rPr>
                <w:rFonts w:cstheme="minorHAnsi"/>
                <w:bCs/>
                <w:sz w:val="20"/>
                <w:szCs w:val="20"/>
              </w:rPr>
            </w:pPr>
            <w:r>
              <w:rPr>
                <w:rFonts w:cstheme="minorHAnsi"/>
                <w:bCs/>
                <w:sz w:val="20"/>
                <w:szCs w:val="20"/>
              </w:rPr>
              <w:t>119.230,00</w:t>
            </w:r>
          </w:p>
        </w:tc>
        <w:tc>
          <w:tcPr>
            <w:tcW w:w="833" w:type="pct"/>
            <w:vAlign w:val="center"/>
          </w:tcPr>
          <w:p w14:paraId="3CB500C4" w14:textId="5758AF00" w:rsidR="00AC2FC9" w:rsidRPr="00B8024D" w:rsidRDefault="00AC2FC9" w:rsidP="00955A17">
            <w:pPr>
              <w:jc w:val="right"/>
              <w:rPr>
                <w:rFonts w:cstheme="minorHAnsi"/>
                <w:bCs/>
                <w:sz w:val="20"/>
                <w:szCs w:val="20"/>
              </w:rPr>
            </w:pPr>
            <w:r>
              <w:rPr>
                <w:rFonts w:cstheme="minorHAnsi"/>
                <w:bCs/>
                <w:sz w:val="20"/>
                <w:szCs w:val="20"/>
              </w:rPr>
              <w:t>169.210,00</w:t>
            </w:r>
          </w:p>
        </w:tc>
        <w:tc>
          <w:tcPr>
            <w:tcW w:w="833" w:type="pct"/>
            <w:vAlign w:val="center"/>
          </w:tcPr>
          <w:p w14:paraId="06EB24F7" w14:textId="6D411568" w:rsidR="00AC2FC9" w:rsidRPr="00B8024D" w:rsidRDefault="00AC2FC9" w:rsidP="00955A17">
            <w:pPr>
              <w:jc w:val="right"/>
              <w:rPr>
                <w:rFonts w:cstheme="minorHAnsi"/>
                <w:bCs/>
                <w:sz w:val="20"/>
                <w:szCs w:val="20"/>
              </w:rPr>
            </w:pPr>
            <w:r>
              <w:rPr>
                <w:rFonts w:cstheme="minorHAnsi"/>
                <w:bCs/>
                <w:sz w:val="20"/>
                <w:szCs w:val="20"/>
              </w:rPr>
              <w:t>169.230,00</w:t>
            </w:r>
          </w:p>
        </w:tc>
      </w:tr>
      <w:tr w:rsidR="00AC2FC9" w:rsidRPr="00B8024D" w14:paraId="042260EE" w14:textId="77777777" w:rsidTr="00AC2FC9">
        <w:trPr>
          <w:trHeight w:val="1197"/>
          <w:jc w:val="center"/>
        </w:trPr>
        <w:tc>
          <w:tcPr>
            <w:tcW w:w="833" w:type="pct"/>
            <w:vAlign w:val="center"/>
          </w:tcPr>
          <w:p w14:paraId="421F9AD0" w14:textId="77777777" w:rsidR="00AC2FC9" w:rsidRPr="00B8024D" w:rsidRDefault="00AC2FC9" w:rsidP="00955A17">
            <w:pPr>
              <w:rPr>
                <w:rFonts w:cstheme="minorHAnsi"/>
                <w:bCs/>
                <w:sz w:val="20"/>
                <w:szCs w:val="20"/>
              </w:rPr>
            </w:pPr>
            <w:r w:rsidRPr="00B8024D">
              <w:rPr>
                <w:rFonts w:cstheme="minorHAnsi"/>
                <w:b/>
                <w:sz w:val="20"/>
                <w:szCs w:val="20"/>
              </w:rPr>
              <w:t>66</w:t>
            </w:r>
            <w:r w:rsidRPr="00B8024D">
              <w:rPr>
                <w:rFonts w:cstheme="minorHAnsi"/>
                <w:bCs/>
                <w:sz w:val="20"/>
                <w:szCs w:val="20"/>
              </w:rPr>
              <w:t xml:space="preserve"> Prihodi od prodaje proizvoda i robe te pruženih usluga i prihodi od donacija</w:t>
            </w:r>
          </w:p>
        </w:tc>
        <w:tc>
          <w:tcPr>
            <w:tcW w:w="833" w:type="pct"/>
            <w:vAlign w:val="center"/>
          </w:tcPr>
          <w:p w14:paraId="1F38AD22" w14:textId="3A24B235" w:rsidR="00AC2FC9" w:rsidRDefault="00AC2FC9" w:rsidP="00955A17">
            <w:pPr>
              <w:jc w:val="right"/>
              <w:rPr>
                <w:rFonts w:cstheme="minorHAnsi"/>
                <w:bCs/>
                <w:sz w:val="20"/>
                <w:szCs w:val="20"/>
              </w:rPr>
            </w:pPr>
            <w:r>
              <w:rPr>
                <w:rFonts w:cstheme="minorHAnsi"/>
                <w:bCs/>
                <w:sz w:val="20"/>
                <w:szCs w:val="20"/>
              </w:rPr>
              <w:t>1.560,92</w:t>
            </w:r>
          </w:p>
        </w:tc>
        <w:tc>
          <w:tcPr>
            <w:tcW w:w="833" w:type="pct"/>
            <w:vAlign w:val="center"/>
          </w:tcPr>
          <w:p w14:paraId="5182FA79" w14:textId="11C3CA68" w:rsidR="00AC2FC9" w:rsidRPr="00B8024D" w:rsidRDefault="00AC2FC9" w:rsidP="00955A17">
            <w:pPr>
              <w:jc w:val="right"/>
              <w:rPr>
                <w:rFonts w:cstheme="minorHAnsi"/>
                <w:bCs/>
                <w:sz w:val="20"/>
                <w:szCs w:val="20"/>
              </w:rPr>
            </w:pPr>
            <w:r>
              <w:rPr>
                <w:rFonts w:cstheme="minorHAnsi"/>
                <w:bCs/>
                <w:sz w:val="20"/>
                <w:szCs w:val="20"/>
              </w:rPr>
              <w:t>3.000,00</w:t>
            </w:r>
          </w:p>
        </w:tc>
        <w:tc>
          <w:tcPr>
            <w:tcW w:w="833" w:type="pct"/>
            <w:vAlign w:val="center"/>
          </w:tcPr>
          <w:p w14:paraId="3CE299C6" w14:textId="36179687" w:rsidR="00AC2FC9" w:rsidRPr="00B8024D" w:rsidRDefault="00AC2FC9" w:rsidP="00955A17">
            <w:pPr>
              <w:jc w:val="right"/>
              <w:rPr>
                <w:rFonts w:cstheme="minorHAnsi"/>
                <w:bCs/>
                <w:sz w:val="20"/>
                <w:szCs w:val="20"/>
              </w:rPr>
            </w:pPr>
            <w:r>
              <w:rPr>
                <w:rFonts w:cstheme="minorHAnsi"/>
                <w:bCs/>
                <w:sz w:val="20"/>
                <w:szCs w:val="20"/>
              </w:rPr>
              <w:t>3.000,00</w:t>
            </w:r>
          </w:p>
        </w:tc>
        <w:tc>
          <w:tcPr>
            <w:tcW w:w="833" w:type="pct"/>
            <w:vAlign w:val="center"/>
          </w:tcPr>
          <w:p w14:paraId="28CFD6CA" w14:textId="4FC6A92B" w:rsidR="00AC2FC9" w:rsidRPr="00B8024D" w:rsidRDefault="00AC2FC9" w:rsidP="00955A17">
            <w:pPr>
              <w:jc w:val="right"/>
              <w:rPr>
                <w:rFonts w:cstheme="minorHAnsi"/>
                <w:bCs/>
                <w:sz w:val="20"/>
                <w:szCs w:val="20"/>
              </w:rPr>
            </w:pPr>
            <w:r>
              <w:rPr>
                <w:rFonts w:cstheme="minorHAnsi"/>
                <w:bCs/>
                <w:sz w:val="20"/>
                <w:szCs w:val="20"/>
              </w:rPr>
              <w:t>3.000,00</w:t>
            </w:r>
          </w:p>
        </w:tc>
        <w:tc>
          <w:tcPr>
            <w:tcW w:w="833" w:type="pct"/>
            <w:vAlign w:val="center"/>
          </w:tcPr>
          <w:p w14:paraId="486FCD43" w14:textId="398BC752" w:rsidR="00AC2FC9" w:rsidRPr="00B8024D" w:rsidRDefault="00AC2FC9" w:rsidP="00955A17">
            <w:pPr>
              <w:jc w:val="right"/>
              <w:rPr>
                <w:rFonts w:cstheme="minorHAnsi"/>
                <w:bCs/>
                <w:sz w:val="20"/>
                <w:szCs w:val="20"/>
              </w:rPr>
            </w:pPr>
            <w:r>
              <w:rPr>
                <w:rFonts w:cstheme="minorHAnsi"/>
                <w:bCs/>
                <w:sz w:val="20"/>
                <w:szCs w:val="20"/>
              </w:rPr>
              <w:t>3.000,00</w:t>
            </w:r>
          </w:p>
        </w:tc>
      </w:tr>
      <w:tr w:rsidR="00AC2FC9" w:rsidRPr="00B8024D" w14:paraId="0A858F04" w14:textId="77777777" w:rsidTr="00AC2FC9">
        <w:trPr>
          <w:trHeight w:val="958"/>
          <w:jc w:val="center"/>
        </w:trPr>
        <w:tc>
          <w:tcPr>
            <w:tcW w:w="833" w:type="pct"/>
            <w:shd w:val="clear" w:color="auto" w:fill="F2F2F2" w:themeFill="background1" w:themeFillShade="F2"/>
            <w:vAlign w:val="center"/>
          </w:tcPr>
          <w:p w14:paraId="19D70977" w14:textId="77777777" w:rsidR="00AC2FC9" w:rsidRPr="00B8024D" w:rsidRDefault="00AC2FC9" w:rsidP="00955A17">
            <w:pPr>
              <w:rPr>
                <w:rFonts w:cstheme="minorHAnsi"/>
                <w:b/>
                <w:sz w:val="20"/>
                <w:szCs w:val="20"/>
              </w:rPr>
            </w:pPr>
            <w:r w:rsidRPr="00B8024D">
              <w:rPr>
                <w:rFonts w:cstheme="minorHAnsi"/>
                <w:b/>
                <w:sz w:val="20"/>
                <w:szCs w:val="20"/>
              </w:rPr>
              <w:lastRenderedPageBreak/>
              <w:t>7 Prihodi od prodaje nefinancijske imovine</w:t>
            </w:r>
          </w:p>
        </w:tc>
        <w:tc>
          <w:tcPr>
            <w:tcW w:w="833" w:type="pct"/>
            <w:shd w:val="clear" w:color="auto" w:fill="F2F2F2" w:themeFill="background1" w:themeFillShade="F2"/>
            <w:vAlign w:val="center"/>
          </w:tcPr>
          <w:p w14:paraId="04E114F7" w14:textId="0E1AB79E" w:rsidR="00AC2FC9" w:rsidRDefault="00AC2FC9" w:rsidP="00955A17">
            <w:pPr>
              <w:jc w:val="right"/>
              <w:rPr>
                <w:rFonts w:cstheme="minorHAnsi"/>
                <w:b/>
                <w:sz w:val="20"/>
                <w:szCs w:val="20"/>
              </w:rPr>
            </w:pPr>
            <w:r>
              <w:rPr>
                <w:rFonts w:cstheme="minorHAnsi"/>
                <w:b/>
                <w:sz w:val="20"/>
                <w:szCs w:val="20"/>
              </w:rPr>
              <w:t>1.902,62</w:t>
            </w:r>
          </w:p>
        </w:tc>
        <w:tc>
          <w:tcPr>
            <w:tcW w:w="833" w:type="pct"/>
            <w:shd w:val="clear" w:color="auto" w:fill="F2F2F2" w:themeFill="background1" w:themeFillShade="F2"/>
            <w:vAlign w:val="center"/>
          </w:tcPr>
          <w:p w14:paraId="6992CA55" w14:textId="5C56B16A" w:rsidR="00AC2FC9" w:rsidRPr="00B8024D" w:rsidRDefault="00AC2FC9" w:rsidP="00955A17">
            <w:pPr>
              <w:jc w:val="right"/>
              <w:rPr>
                <w:rFonts w:cstheme="minorHAnsi"/>
                <w:b/>
                <w:sz w:val="20"/>
                <w:szCs w:val="20"/>
              </w:rPr>
            </w:pPr>
            <w:r>
              <w:rPr>
                <w:rFonts w:cstheme="minorHAnsi"/>
                <w:b/>
                <w:sz w:val="20"/>
                <w:szCs w:val="20"/>
              </w:rPr>
              <w:t>43.030,00</w:t>
            </w:r>
          </w:p>
        </w:tc>
        <w:tc>
          <w:tcPr>
            <w:tcW w:w="833" w:type="pct"/>
            <w:shd w:val="clear" w:color="auto" w:fill="F2F2F2" w:themeFill="background1" w:themeFillShade="F2"/>
            <w:vAlign w:val="center"/>
          </w:tcPr>
          <w:p w14:paraId="077C3D4A" w14:textId="5043EC44" w:rsidR="00AC2FC9" w:rsidRPr="00B8024D" w:rsidRDefault="00AC2FC9" w:rsidP="00955A17">
            <w:pPr>
              <w:jc w:val="right"/>
              <w:rPr>
                <w:rFonts w:cstheme="minorHAnsi"/>
                <w:b/>
                <w:sz w:val="20"/>
                <w:szCs w:val="20"/>
              </w:rPr>
            </w:pPr>
            <w:r>
              <w:rPr>
                <w:rFonts w:cstheme="minorHAnsi"/>
                <w:b/>
                <w:sz w:val="20"/>
                <w:szCs w:val="20"/>
              </w:rPr>
              <w:t>28.030,00</w:t>
            </w:r>
          </w:p>
        </w:tc>
        <w:tc>
          <w:tcPr>
            <w:tcW w:w="833" w:type="pct"/>
            <w:shd w:val="clear" w:color="auto" w:fill="F2F2F2" w:themeFill="background1" w:themeFillShade="F2"/>
            <w:vAlign w:val="center"/>
          </w:tcPr>
          <w:p w14:paraId="3F69103F" w14:textId="759548B3" w:rsidR="00AC2FC9" w:rsidRPr="00B8024D" w:rsidRDefault="00AC2FC9" w:rsidP="00955A17">
            <w:pPr>
              <w:jc w:val="right"/>
              <w:rPr>
                <w:rFonts w:cstheme="minorHAnsi"/>
                <w:b/>
                <w:sz w:val="20"/>
                <w:szCs w:val="20"/>
              </w:rPr>
            </w:pPr>
            <w:r w:rsidRPr="00AC2FC9">
              <w:rPr>
                <w:rFonts w:cstheme="minorHAnsi"/>
                <w:b/>
                <w:sz w:val="20"/>
                <w:szCs w:val="20"/>
              </w:rPr>
              <w:t>28.030,00</w:t>
            </w:r>
          </w:p>
        </w:tc>
        <w:tc>
          <w:tcPr>
            <w:tcW w:w="833" w:type="pct"/>
            <w:shd w:val="clear" w:color="auto" w:fill="F2F2F2" w:themeFill="background1" w:themeFillShade="F2"/>
            <w:vAlign w:val="center"/>
          </w:tcPr>
          <w:p w14:paraId="3CA113E8" w14:textId="5157F2D9" w:rsidR="00AC2FC9" w:rsidRPr="00B8024D" w:rsidRDefault="00AC2FC9" w:rsidP="00955A17">
            <w:pPr>
              <w:jc w:val="right"/>
              <w:rPr>
                <w:rFonts w:cstheme="minorHAnsi"/>
                <w:b/>
                <w:sz w:val="20"/>
                <w:szCs w:val="20"/>
              </w:rPr>
            </w:pPr>
            <w:r>
              <w:rPr>
                <w:rFonts w:cstheme="minorHAnsi"/>
                <w:b/>
                <w:sz w:val="20"/>
                <w:szCs w:val="20"/>
              </w:rPr>
              <w:t>28.100,00</w:t>
            </w:r>
          </w:p>
        </w:tc>
      </w:tr>
      <w:tr w:rsidR="00AC2FC9" w:rsidRPr="00B8024D" w14:paraId="5787765A" w14:textId="77777777" w:rsidTr="00AC2FC9">
        <w:trPr>
          <w:trHeight w:val="1197"/>
          <w:jc w:val="center"/>
        </w:trPr>
        <w:tc>
          <w:tcPr>
            <w:tcW w:w="833" w:type="pct"/>
            <w:vAlign w:val="center"/>
          </w:tcPr>
          <w:p w14:paraId="40CC36DD" w14:textId="77777777" w:rsidR="00AC2FC9" w:rsidRPr="00B8024D" w:rsidRDefault="00AC2FC9" w:rsidP="00955A17">
            <w:pPr>
              <w:rPr>
                <w:rFonts w:cstheme="minorHAnsi"/>
                <w:bCs/>
                <w:sz w:val="20"/>
                <w:szCs w:val="20"/>
              </w:rPr>
            </w:pPr>
            <w:r w:rsidRPr="00B8024D">
              <w:rPr>
                <w:rFonts w:cstheme="minorHAnsi"/>
                <w:b/>
                <w:sz w:val="20"/>
                <w:szCs w:val="20"/>
              </w:rPr>
              <w:t>71</w:t>
            </w:r>
            <w:r w:rsidRPr="00B8024D">
              <w:rPr>
                <w:rFonts w:cstheme="minorHAnsi"/>
                <w:bCs/>
                <w:sz w:val="20"/>
                <w:szCs w:val="20"/>
              </w:rPr>
              <w:t xml:space="preserve"> Prihodi od prodaje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 imovine</w:t>
            </w:r>
          </w:p>
        </w:tc>
        <w:tc>
          <w:tcPr>
            <w:tcW w:w="833" w:type="pct"/>
            <w:vAlign w:val="center"/>
          </w:tcPr>
          <w:p w14:paraId="4974B5CE" w14:textId="36F72B67" w:rsidR="00AC2FC9" w:rsidRDefault="00AC2FC9" w:rsidP="00955A17">
            <w:pPr>
              <w:jc w:val="right"/>
              <w:rPr>
                <w:rFonts w:cstheme="minorHAnsi"/>
                <w:sz w:val="20"/>
                <w:szCs w:val="20"/>
              </w:rPr>
            </w:pPr>
            <w:r>
              <w:rPr>
                <w:rFonts w:cstheme="minorHAnsi"/>
                <w:sz w:val="20"/>
                <w:szCs w:val="20"/>
              </w:rPr>
              <w:t>0,00</w:t>
            </w:r>
          </w:p>
        </w:tc>
        <w:tc>
          <w:tcPr>
            <w:tcW w:w="833" w:type="pct"/>
            <w:vAlign w:val="center"/>
          </w:tcPr>
          <w:p w14:paraId="75618EC7" w14:textId="49EDF8F5" w:rsidR="00AC2FC9" w:rsidRPr="00B8024D" w:rsidRDefault="00AC2FC9" w:rsidP="00955A17">
            <w:pPr>
              <w:jc w:val="right"/>
              <w:rPr>
                <w:rFonts w:cstheme="minorHAnsi"/>
                <w:sz w:val="20"/>
                <w:szCs w:val="20"/>
              </w:rPr>
            </w:pPr>
            <w:r>
              <w:rPr>
                <w:rFonts w:cstheme="minorHAnsi"/>
                <w:sz w:val="20"/>
                <w:szCs w:val="20"/>
              </w:rPr>
              <w:t>2.530,00</w:t>
            </w:r>
          </w:p>
        </w:tc>
        <w:tc>
          <w:tcPr>
            <w:tcW w:w="833" w:type="pct"/>
            <w:vAlign w:val="center"/>
          </w:tcPr>
          <w:p w14:paraId="153C1A06" w14:textId="57CF183D" w:rsidR="00AC2FC9" w:rsidRPr="00B8024D" w:rsidRDefault="00AC2FC9" w:rsidP="00955A17">
            <w:pPr>
              <w:jc w:val="right"/>
              <w:rPr>
                <w:rFonts w:cstheme="minorHAnsi"/>
                <w:sz w:val="20"/>
                <w:szCs w:val="20"/>
              </w:rPr>
            </w:pPr>
            <w:r>
              <w:rPr>
                <w:rFonts w:cstheme="minorHAnsi"/>
                <w:sz w:val="20"/>
                <w:szCs w:val="20"/>
              </w:rPr>
              <w:t>2.530,00</w:t>
            </w:r>
          </w:p>
        </w:tc>
        <w:tc>
          <w:tcPr>
            <w:tcW w:w="833" w:type="pct"/>
            <w:vAlign w:val="center"/>
          </w:tcPr>
          <w:p w14:paraId="3AAF67F9" w14:textId="246753B2" w:rsidR="00AC2FC9" w:rsidRPr="00B8024D" w:rsidRDefault="00AC2FC9" w:rsidP="00955A17">
            <w:pPr>
              <w:jc w:val="right"/>
              <w:rPr>
                <w:rFonts w:cstheme="minorHAnsi"/>
                <w:sz w:val="20"/>
                <w:szCs w:val="20"/>
              </w:rPr>
            </w:pPr>
            <w:r>
              <w:rPr>
                <w:rFonts w:cstheme="minorHAnsi"/>
                <w:sz w:val="20"/>
                <w:szCs w:val="20"/>
              </w:rPr>
              <w:t>2.530,00</w:t>
            </w:r>
          </w:p>
        </w:tc>
        <w:tc>
          <w:tcPr>
            <w:tcW w:w="833" w:type="pct"/>
            <w:vAlign w:val="center"/>
          </w:tcPr>
          <w:p w14:paraId="763482B6" w14:textId="5B2861FE" w:rsidR="00AC2FC9" w:rsidRPr="00B8024D" w:rsidRDefault="00AC2FC9" w:rsidP="00955A17">
            <w:pPr>
              <w:jc w:val="right"/>
              <w:rPr>
                <w:rFonts w:cstheme="minorHAnsi"/>
                <w:sz w:val="20"/>
                <w:szCs w:val="20"/>
              </w:rPr>
            </w:pPr>
            <w:r>
              <w:rPr>
                <w:rFonts w:cstheme="minorHAnsi"/>
                <w:sz w:val="20"/>
                <w:szCs w:val="20"/>
              </w:rPr>
              <w:t>2.600,00</w:t>
            </w:r>
          </w:p>
        </w:tc>
      </w:tr>
      <w:tr w:rsidR="00AC2FC9" w:rsidRPr="00B8024D" w14:paraId="65595D65" w14:textId="77777777" w:rsidTr="00AC2FC9">
        <w:trPr>
          <w:trHeight w:val="1178"/>
          <w:jc w:val="center"/>
        </w:trPr>
        <w:tc>
          <w:tcPr>
            <w:tcW w:w="833" w:type="pct"/>
            <w:vAlign w:val="center"/>
          </w:tcPr>
          <w:p w14:paraId="02D44CD1" w14:textId="77777777" w:rsidR="00AC2FC9" w:rsidRPr="00B8024D" w:rsidRDefault="00AC2FC9" w:rsidP="00955A17">
            <w:pPr>
              <w:rPr>
                <w:rFonts w:cstheme="minorHAnsi"/>
                <w:b/>
                <w:sz w:val="20"/>
                <w:szCs w:val="20"/>
              </w:rPr>
            </w:pPr>
            <w:r w:rsidRPr="00B8024D">
              <w:rPr>
                <w:rFonts w:cstheme="minorHAnsi"/>
                <w:b/>
                <w:sz w:val="20"/>
                <w:szCs w:val="20"/>
              </w:rPr>
              <w:t>72</w:t>
            </w:r>
            <w:r w:rsidRPr="00B8024D">
              <w:rPr>
                <w:rFonts w:cstheme="minorHAnsi"/>
                <w:bCs/>
                <w:sz w:val="20"/>
                <w:szCs w:val="20"/>
              </w:rPr>
              <w:t xml:space="preserve"> Prihodi od prodaje proizvedene dugotrajne imovine</w:t>
            </w:r>
          </w:p>
        </w:tc>
        <w:tc>
          <w:tcPr>
            <w:tcW w:w="833" w:type="pct"/>
            <w:vAlign w:val="center"/>
          </w:tcPr>
          <w:p w14:paraId="59D2258D" w14:textId="36634F07" w:rsidR="00AC2FC9" w:rsidRDefault="00AC2FC9" w:rsidP="00955A17">
            <w:pPr>
              <w:jc w:val="right"/>
              <w:rPr>
                <w:rFonts w:cstheme="minorHAnsi"/>
                <w:sz w:val="20"/>
                <w:szCs w:val="20"/>
              </w:rPr>
            </w:pPr>
            <w:r>
              <w:rPr>
                <w:rFonts w:cstheme="minorHAnsi"/>
                <w:sz w:val="20"/>
                <w:szCs w:val="20"/>
              </w:rPr>
              <w:t>1.902,62</w:t>
            </w:r>
          </w:p>
        </w:tc>
        <w:tc>
          <w:tcPr>
            <w:tcW w:w="833" w:type="pct"/>
            <w:vAlign w:val="center"/>
          </w:tcPr>
          <w:p w14:paraId="2593938B" w14:textId="1D6F81C5" w:rsidR="00AC2FC9" w:rsidRPr="00B8024D" w:rsidRDefault="00AC2FC9" w:rsidP="00955A17">
            <w:pPr>
              <w:jc w:val="right"/>
              <w:rPr>
                <w:rFonts w:cstheme="minorHAnsi"/>
                <w:sz w:val="20"/>
                <w:szCs w:val="20"/>
              </w:rPr>
            </w:pPr>
            <w:r>
              <w:rPr>
                <w:rFonts w:cstheme="minorHAnsi"/>
                <w:sz w:val="20"/>
                <w:szCs w:val="20"/>
              </w:rPr>
              <w:t>40.500,00</w:t>
            </w:r>
          </w:p>
        </w:tc>
        <w:tc>
          <w:tcPr>
            <w:tcW w:w="833" w:type="pct"/>
            <w:vAlign w:val="center"/>
          </w:tcPr>
          <w:p w14:paraId="6462E6E2" w14:textId="78C3AAA0" w:rsidR="00AC2FC9" w:rsidRPr="00B8024D" w:rsidRDefault="00AC2FC9" w:rsidP="00955A17">
            <w:pPr>
              <w:jc w:val="right"/>
              <w:rPr>
                <w:rFonts w:cstheme="minorHAnsi"/>
                <w:sz w:val="20"/>
                <w:szCs w:val="20"/>
              </w:rPr>
            </w:pPr>
            <w:r>
              <w:rPr>
                <w:rFonts w:cstheme="minorHAnsi"/>
                <w:sz w:val="20"/>
                <w:szCs w:val="20"/>
              </w:rPr>
              <w:t>25.500,00</w:t>
            </w:r>
          </w:p>
        </w:tc>
        <w:tc>
          <w:tcPr>
            <w:tcW w:w="833" w:type="pct"/>
            <w:vAlign w:val="center"/>
          </w:tcPr>
          <w:p w14:paraId="298FF605" w14:textId="597D7D42" w:rsidR="00AC2FC9" w:rsidRPr="00B8024D" w:rsidRDefault="00AC2FC9" w:rsidP="00955A17">
            <w:pPr>
              <w:jc w:val="right"/>
              <w:rPr>
                <w:rFonts w:cstheme="minorHAnsi"/>
                <w:sz w:val="20"/>
                <w:szCs w:val="20"/>
              </w:rPr>
            </w:pPr>
            <w:r>
              <w:rPr>
                <w:rFonts w:cstheme="minorHAnsi"/>
                <w:sz w:val="20"/>
                <w:szCs w:val="20"/>
              </w:rPr>
              <w:t>25.500,00</w:t>
            </w:r>
          </w:p>
        </w:tc>
        <w:tc>
          <w:tcPr>
            <w:tcW w:w="833" w:type="pct"/>
            <w:vAlign w:val="center"/>
          </w:tcPr>
          <w:p w14:paraId="12DDE2FA" w14:textId="44E53A21" w:rsidR="00AC2FC9" w:rsidRPr="00B8024D" w:rsidRDefault="00AC2FC9" w:rsidP="00955A17">
            <w:pPr>
              <w:jc w:val="right"/>
              <w:rPr>
                <w:rFonts w:cstheme="minorHAnsi"/>
                <w:sz w:val="20"/>
                <w:szCs w:val="20"/>
              </w:rPr>
            </w:pPr>
            <w:r>
              <w:rPr>
                <w:rFonts w:cstheme="minorHAnsi"/>
                <w:sz w:val="20"/>
                <w:szCs w:val="20"/>
              </w:rPr>
              <w:t>25.500,00</w:t>
            </w:r>
          </w:p>
        </w:tc>
      </w:tr>
      <w:tr w:rsidR="00AC2FC9" w:rsidRPr="00B8024D" w14:paraId="07B1042E" w14:textId="77777777" w:rsidTr="00AC2FC9">
        <w:trPr>
          <w:trHeight w:val="239"/>
          <w:jc w:val="center"/>
        </w:trPr>
        <w:tc>
          <w:tcPr>
            <w:tcW w:w="833" w:type="pct"/>
            <w:vAlign w:val="center"/>
          </w:tcPr>
          <w:p w14:paraId="7BF7BF9E" w14:textId="77777777" w:rsidR="00AC2FC9" w:rsidRPr="00E23C0D" w:rsidRDefault="00AC2FC9" w:rsidP="00955A17">
            <w:pPr>
              <w:rPr>
                <w:rFonts w:cstheme="minorHAnsi"/>
                <w:b/>
                <w:sz w:val="20"/>
                <w:szCs w:val="20"/>
              </w:rPr>
            </w:pPr>
            <w:r w:rsidRPr="00E23C0D">
              <w:rPr>
                <w:rFonts w:cstheme="minorHAnsi"/>
                <w:b/>
                <w:sz w:val="20"/>
                <w:szCs w:val="20"/>
              </w:rPr>
              <w:t>Višak prihoda i prethodnih godina</w:t>
            </w:r>
          </w:p>
        </w:tc>
        <w:tc>
          <w:tcPr>
            <w:tcW w:w="833" w:type="pct"/>
            <w:vAlign w:val="center"/>
          </w:tcPr>
          <w:p w14:paraId="4A3299E1" w14:textId="4C26B853" w:rsidR="00AC2FC9" w:rsidRDefault="00EB7645" w:rsidP="00955A17">
            <w:pPr>
              <w:jc w:val="right"/>
              <w:rPr>
                <w:rFonts w:cstheme="minorHAnsi"/>
                <w:b/>
                <w:sz w:val="20"/>
                <w:szCs w:val="20"/>
              </w:rPr>
            </w:pPr>
            <w:r>
              <w:rPr>
                <w:rFonts w:cstheme="minorHAnsi"/>
                <w:b/>
                <w:sz w:val="20"/>
                <w:szCs w:val="20"/>
              </w:rPr>
              <w:t>978.257,70</w:t>
            </w:r>
          </w:p>
        </w:tc>
        <w:tc>
          <w:tcPr>
            <w:tcW w:w="833" w:type="pct"/>
            <w:vAlign w:val="center"/>
          </w:tcPr>
          <w:p w14:paraId="6A7F056F" w14:textId="6DF77AE5" w:rsidR="00AC2FC9" w:rsidRPr="00E23C0D" w:rsidRDefault="00AC2FC9" w:rsidP="00955A17">
            <w:pPr>
              <w:jc w:val="right"/>
              <w:rPr>
                <w:rFonts w:cstheme="minorHAnsi"/>
                <w:b/>
                <w:sz w:val="20"/>
                <w:szCs w:val="20"/>
              </w:rPr>
            </w:pPr>
            <w:r>
              <w:rPr>
                <w:rFonts w:cstheme="minorHAnsi"/>
                <w:b/>
                <w:sz w:val="20"/>
                <w:szCs w:val="20"/>
              </w:rPr>
              <w:t>478.275,50</w:t>
            </w:r>
          </w:p>
        </w:tc>
        <w:tc>
          <w:tcPr>
            <w:tcW w:w="833" w:type="pct"/>
            <w:vAlign w:val="center"/>
          </w:tcPr>
          <w:p w14:paraId="5D51777C" w14:textId="1395432D" w:rsidR="00AC2FC9" w:rsidRPr="00E23C0D" w:rsidRDefault="00EB7645" w:rsidP="00955A17">
            <w:pPr>
              <w:jc w:val="right"/>
              <w:rPr>
                <w:rFonts w:cstheme="minorHAnsi"/>
                <w:b/>
                <w:sz w:val="20"/>
                <w:szCs w:val="20"/>
              </w:rPr>
            </w:pPr>
            <w:r>
              <w:rPr>
                <w:rFonts w:cstheme="minorHAnsi"/>
                <w:b/>
                <w:sz w:val="20"/>
                <w:szCs w:val="20"/>
              </w:rPr>
              <w:t>580.000,00</w:t>
            </w:r>
          </w:p>
        </w:tc>
        <w:tc>
          <w:tcPr>
            <w:tcW w:w="833" w:type="pct"/>
            <w:vAlign w:val="center"/>
          </w:tcPr>
          <w:p w14:paraId="2600690A" w14:textId="6BE84A56" w:rsidR="00AC2FC9" w:rsidRPr="00E23C0D" w:rsidRDefault="00EB7645" w:rsidP="00955A17">
            <w:pPr>
              <w:jc w:val="right"/>
              <w:rPr>
                <w:rFonts w:cstheme="minorHAnsi"/>
                <w:b/>
                <w:sz w:val="20"/>
                <w:szCs w:val="20"/>
              </w:rPr>
            </w:pPr>
            <w:r>
              <w:rPr>
                <w:rFonts w:cstheme="minorHAnsi"/>
                <w:b/>
                <w:sz w:val="20"/>
                <w:szCs w:val="20"/>
              </w:rPr>
              <w:t>0,00</w:t>
            </w:r>
          </w:p>
        </w:tc>
        <w:tc>
          <w:tcPr>
            <w:tcW w:w="833" w:type="pct"/>
            <w:vAlign w:val="center"/>
          </w:tcPr>
          <w:p w14:paraId="78CA65D1" w14:textId="285EC14F" w:rsidR="00AC2FC9" w:rsidRPr="00E23C0D" w:rsidRDefault="00EB7645" w:rsidP="00955A17">
            <w:pPr>
              <w:jc w:val="right"/>
              <w:rPr>
                <w:rFonts w:cstheme="minorHAnsi"/>
                <w:b/>
                <w:sz w:val="20"/>
                <w:szCs w:val="20"/>
              </w:rPr>
            </w:pPr>
            <w:r>
              <w:rPr>
                <w:rFonts w:cstheme="minorHAnsi"/>
                <w:b/>
                <w:sz w:val="20"/>
                <w:szCs w:val="20"/>
              </w:rPr>
              <w:t>0,00</w:t>
            </w:r>
          </w:p>
        </w:tc>
      </w:tr>
    </w:tbl>
    <w:p w14:paraId="1E627926" w14:textId="77777777" w:rsidR="006D3FA2" w:rsidRDefault="006D3FA2" w:rsidP="00A9418E">
      <w:pPr>
        <w:rPr>
          <w:rFonts w:asciiTheme="majorHAnsi" w:hAnsiTheme="majorHAnsi" w:cstheme="minorHAnsi"/>
          <w:b/>
          <w:sz w:val="24"/>
          <w:szCs w:val="24"/>
        </w:rPr>
      </w:pPr>
    </w:p>
    <w:p w14:paraId="047DEA66" w14:textId="21597106" w:rsidR="006D3FA2" w:rsidRPr="00417800" w:rsidRDefault="00671D08" w:rsidP="00A9418E">
      <w:pPr>
        <w:rPr>
          <w:rFonts w:asciiTheme="majorHAnsi" w:hAnsiTheme="majorHAnsi" w:cstheme="minorHAnsi"/>
          <w:b/>
          <w:sz w:val="24"/>
          <w:szCs w:val="24"/>
        </w:rPr>
      </w:pPr>
      <w:r w:rsidRPr="00BB7152">
        <w:rPr>
          <w:rFonts w:cstheme="minorHAnsi"/>
          <w:b/>
          <w:noProof/>
          <w:sz w:val="24"/>
          <w:szCs w:val="24"/>
          <w:lang w:eastAsia="hr-HR"/>
        </w:rPr>
        <w:drawing>
          <wp:inline distT="0" distB="0" distL="0" distR="0" wp14:anchorId="7F51AF91" wp14:editId="6353E777">
            <wp:extent cx="5629275" cy="3295650"/>
            <wp:effectExtent l="0" t="0" r="9525" b="0"/>
            <wp:docPr id="1271769393" name="Grafikon 1271769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B72D5C" w14:textId="21217462" w:rsidR="00E23C0D" w:rsidRPr="00417800" w:rsidRDefault="00E23C0D">
      <w:pPr>
        <w:rPr>
          <w:rFonts w:asciiTheme="majorHAnsi" w:eastAsia="Times New Roman" w:hAnsiTheme="majorHAnsi" w:cstheme="minorHAnsi"/>
          <w:b/>
          <w:color w:val="8496B0" w:themeColor="text2" w:themeTint="99"/>
          <w:sz w:val="24"/>
          <w:szCs w:val="24"/>
        </w:rPr>
      </w:pPr>
    </w:p>
    <w:p w14:paraId="47D14D5B" w14:textId="095823FC" w:rsidR="003D1D5C" w:rsidRPr="00417800" w:rsidRDefault="003D1D5C" w:rsidP="00916DCD">
      <w:pPr>
        <w:spacing w:after="0"/>
        <w:jc w:val="both"/>
        <w:rPr>
          <w:rFonts w:asciiTheme="majorHAnsi" w:eastAsia="Times New Roman" w:hAnsiTheme="majorHAnsi" w:cstheme="minorHAnsi"/>
          <w:b/>
          <w:color w:val="8496B0" w:themeColor="text2" w:themeTint="99"/>
          <w:sz w:val="24"/>
          <w:szCs w:val="24"/>
        </w:rPr>
      </w:pPr>
      <w:r w:rsidRPr="00417800">
        <w:rPr>
          <w:rFonts w:asciiTheme="majorHAnsi" w:eastAsia="Times New Roman" w:hAnsiTheme="majorHAnsi" w:cstheme="minorHAnsi"/>
          <w:b/>
          <w:color w:val="8496B0" w:themeColor="text2" w:themeTint="99"/>
          <w:sz w:val="24"/>
          <w:szCs w:val="24"/>
        </w:rPr>
        <w:t xml:space="preserve">Ukupni rashodi i izdaci Općine </w:t>
      </w:r>
      <w:r w:rsidR="00A52739" w:rsidRPr="00417800">
        <w:rPr>
          <w:rFonts w:asciiTheme="majorHAnsi" w:eastAsia="Times New Roman" w:hAnsiTheme="majorHAnsi" w:cstheme="minorHAnsi"/>
          <w:b/>
          <w:color w:val="8496B0" w:themeColor="text2" w:themeTint="99"/>
          <w:sz w:val="24"/>
          <w:szCs w:val="24"/>
        </w:rPr>
        <w:t>Čaglin</w:t>
      </w:r>
      <w:r w:rsidRPr="00417800">
        <w:rPr>
          <w:rFonts w:asciiTheme="majorHAnsi" w:eastAsia="Times New Roman" w:hAnsiTheme="majorHAnsi" w:cstheme="minorHAnsi"/>
          <w:b/>
          <w:color w:val="8496B0" w:themeColor="text2" w:themeTint="99"/>
          <w:sz w:val="24"/>
          <w:szCs w:val="24"/>
        </w:rPr>
        <w:t xml:space="preserve"> za 202</w:t>
      </w:r>
      <w:r w:rsidR="00671D08">
        <w:rPr>
          <w:rFonts w:asciiTheme="majorHAnsi" w:eastAsia="Times New Roman" w:hAnsiTheme="majorHAnsi" w:cstheme="minorHAnsi"/>
          <w:b/>
          <w:color w:val="8496B0" w:themeColor="text2" w:themeTint="99"/>
          <w:sz w:val="24"/>
          <w:szCs w:val="24"/>
        </w:rPr>
        <w:t>5</w:t>
      </w:r>
      <w:r w:rsidRPr="00417800">
        <w:rPr>
          <w:rFonts w:asciiTheme="majorHAnsi" w:eastAsia="Times New Roman" w:hAnsiTheme="majorHAnsi" w:cstheme="minorHAnsi"/>
          <w:b/>
          <w:color w:val="8496B0" w:themeColor="text2" w:themeTint="99"/>
          <w:sz w:val="24"/>
          <w:szCs w:val="24"/>
        </w:rPr>
        <w:t xml:space="preserve">. godinu planirani su u iznosu od </w:t>
      </w:r>
      <w:r w:rsidR="00682A42">
        <w:rPr>
          <w:rFonts w:asciiTheme="majorHAnsi" w:eastAsia="Times New Roman" w:hAnsiTheme="majorHAnsi" w:cstheme="minorHAnsi"/>
          <w:b/>
          <w:color w:val="8496B0" w:themeColor="text2" w:themeTint="99"/>
          <w:sz w:val="24"/>
          <w:szCs w:val="24"/>
        </w:rPr>
        <w:t>2.114.520,00</w:t>
      </w:r>
      <w:r w:rsidR="00A52739" w:rsidRPr="00417800">
        <w:rPr>
          <w:rFonts w:asciiTheme="majorHAnsi" w:eastAsia="Times New Roman" w:hAnsiTheme="majorHAnsi" w:cstheme="minorHAnsi"/>
          <w:b/>
          <w:color w:val="8496B0" w:themeColor="text2" w:themeTint="99"/>
          <w:sz w:val="24"/>
          <w:szCs w:val="24"/>
        </w:rPr>
        <w:t xml:space="preserve"> </w:t>
      </w:r>
      <w:r w:rsidRPr="00417800">
        <w:rPr>
          <w:rFonts w:asciiTheme="majorHAnsi" w:eastAsia="Times New Roman" w:hAnsiTheme="majorHAnsi" w:cstheme="minorHAnsi"/>
          <w:b/>
          <w:color w:val="8496B0" w:themeColor="text2" w:themeTint="99"/>
          <w:sz w:val="24"/>
          <w:szCs w:val="24"/>
        </w:rPr>
        <w:t>eura.</w:t>
      </w:r>
    </w:p>
    <w:p w14:paraId="7AB1E900" w14:textId="77777777" w:rsidR="00AA05CF" w:rsidRPr="00417800" w:rsidRDefault="00AA05CF" w:rsidP="00AA05CF">
      <w:pPr>
        <w:jc w:val="both"/>
        <w:rPr>
          <w:rFonts w:asciiTheme="majorHAnsi" w:hAnsiTheme="majorHAnsi" w:cstheme="minorHAnsi"/>
          <w:color w:val="8496B0" w:themeColor="text2" w:themeTint="99"/>
          <w:sz w:val="24"/>
          <w:szCs w:val="24"/>
        </w:rPr>
      </w:pPr>
    </w:p>
    <w:p w14:paraId="6015A992" w14:textId="63A8587B" w:rsidR="00AA05CF" w:rsidRPr="00417800" w:rsidRDefault="00AA05CF" w:rsidP="00AA05C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Rashodi poslovanja Općine </w:t>
      </w:r>
      <w:r w:rsidR="00CC1F83" w:rsidRPr="00417800">
        <w:rPr>
          <w:rFonts w:asciiTheme="majorHAnsi" w:hAnsiTheme="majorHAnsi" w:cstheme="minorHAnsi"/>
          <w:b/>
          <w:color w:val="8496B0" w:themeColor="text2" w:themeTint="99"/>
          <w:sz w:val="24"/>
          <w:szCs w:val="24"/>
        </w:rPr>
        <w:t>Čaglin</w:t>
      </w:r>
      <w:r w:rsidRPr="00417800">
        <w:rPr>
          <w:rFonts w:asciiTheme="majorHAnsi" w:hAnsiTheme="majorHAnsi" w:cstheme="minorHAnsi"/>
          <w:b/>
          <w:color w:val="8496B0" w:themeColor="text2" w:themeTint="99"/>
          <w:sz w:val="24"/>
          <w:szCs w:val="24"/>
        </w:rPr>
        <w:t xml:space="preserve"> za 202</w:t>
      </w:r>
      <w:r w:rsidR="00682A42">
        <w:rPr>
          <w:rFonts w:asciiTheme="majorHAnsi" w:hAnsiTheme="majorHAnsi" w:cstheme="minorHAnsi"/>
          <w:b/>
          <w:color w:val="8496B0" w:themeColor="text2" w:themeTint="99"/>
          <w:sz w:val="24"/>
          <w:szCs w:val="24"/>
        </w:rPr>
        <w:t>5</w:t>
      </w:r>
      <w:r w:rsidRPr="00417800">
        <w:rPr>
          <w:rFonts w:asciiTheme="majorHAnsi" w:hAnsiTheme="majorHAnsi" w:cstheme="minorHAnsi"/>
          <w:b/>
          <w:color w:val="8496B0" w:themeColor="text2" w:themeTint="99"/>
          <w:sz w:val="24"/>
          <w:szCs w:val="24"/>
        </w:rPr>
        <w:t xml:space="preserve">. godinu planirani u iznosu od  </w:t>
      </w:r>
      <w:r w:rsidR="00682A42">
        <w:rPr>
          <w:rFonts w:asciiTheme="majorHAnsi" w:hAnsiTheme="majorHAnsi" w:cstheme="minorHAnsi"/>
          <w:b/>
          <w:color w:val="8496B0" w:themeColor="text2" w:themeTint="99"/>
          <w:sz w:val="24"/>
          <w:szCs w:val="24"/>
        </w:rPr>
        <w:t>1.327.420,00</w:t>
      </w:r>
      <w:r w:rsidRPr="00417800">
        <w:rPr>
          <w:rFonts w:asciiTheme="majorHAnsi" w:hAnsiTheme="majorHAnsi" w:cstheme="minorHAnsi"/>
          <w:b/>
          <w:color w:val="8496B0" w:themeColor="text2" w:themeTint="99"/>
          <w:sz w:val="24"/>
          <w:szCs w:val="24"/>
        </w:rPr>
        <w:t xml:space="preserve"> eura, od toga:</w:t>
      </w:r>
    </w:p>
    <w:p w14:paraId="3A172E31" w14:textId="36C90B68"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Rashodi za zaposlene planirani su u iznosu od </w:t>
      </w:r>
      <w:r w:rsidR="00682A42">
        <w:rPr>
          <w:rFonts w:asciiTheme="majorHAnsi" w:hAnsiTheme="majorHAnsi" w:cstheme="minorHAnsi"/>
          <w:kern w:val="2"/>
          <w:sz w:val="24"/>
          <w:szCs w:val="24"/>
        </w:rPr>
        <w:t>141.400,00</w:t>
      </w:r>
      <w:r w:rsidRPr="00417800">
        <w:rPr>
          <w:rFonts w:asciiTheme="majorHAnsi" w:hAnsiTheme="majorHAnsi" w:cstheme="minorHAnsi"/>
          <w:kern w:val="2"/>
          <w:sz w:val="24"/>
          <w:szCs w:val="24"/>
        </w:rPr>
        <w:t xml:space="preserve"> eura;</w:t>
      </w:r>
    </w:p>
    <w:p w14:paraId="2653D3B6" w14:textId="1E086F28"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Materijalni rashodi planirani su u iznosu od </w:t>
      </w:r>
      <w:r w:rsidR="00107AC3">
        <w:rPr>
          <w:rFonts w:asciiTheme="majorHAnsi" w:hAnsiTheme="majorHAnsi" w:cstheme="minorHAnsi"/>
          <w:sz w:val="24"/>
          <w:szCs w:val="24"/>
        </w:rPr>
        <w:t>635.</w:t>
      </w:r>
      <w:r w:rsidR="001E64AE">
        <w:rPr>
          <w:rFonts w:asciiTheme="majorHAnsi" w:hAnsiTheme="majorHAnsi" w:cstheme="minorHAnsi"/>
          <w:sz w:val="24"/>
          <w:szCs w:val="24"/>
        </w:rPr>
        <w:t>7</w:t>
      </w:r>
      <w:r w:rsidR="00107AC3">
        <w:rPr>
          <w:rFonts w:asciiTheme="majorHAnsi" w:hAnsiTheme="majorHAnsi" w:cstheme="minorHAnsi"/>
          <w:sz w:val="24"/>
          <w:szCs w:val="24"/>
        </w:rPr>
        <w:t>30,00</w:t>
      </w:r>
      <w:r w:rsidRPr="00417800">
        <w:rPr>
          <w:rFonts w:asciiTheme="majorHAnsi" w:hAnsiTheme="majorHAnsi" w:cstheme="minorHAnsi"/>
          <w:kern w:val="2"/>
          <w:sz w:val="24"/>
          <w:szCs w:val="24"/>
        </w:rPr>
        <w:t xml:space="preserve"> eura;</w:t>
      </w:r>
    </w:p>
    <w:p w14:paraId="78EDB2A6" w14:textId="3AFEC715"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Financijski rashodi planirani su u iznosu od </w:t>
      </w:r>
      <w:r w:rsidR="007262DB" w:rsidRPr="00417800">
        <w:rPr>
          <w:rFonts w:asciiTheme="majorHAnsi" w:hAnsiTheme="majorHAnsi" w:cstheme="minorHAnsi"/>
          <w:kern w:val="2"/>
          <w:sz w:val="24"/>
          <w:szCs w:val="24"/>
        </w:rPr>
        <w:t>1.3</w:t>
      </w:r>
      <w:r w:rsidR="00CC1F83" w:rsidRPr="00417800">
        <w:rPr>
          <w:rFonts w:asciiTheme="majorHAnsi" w:hAnsiTheme="majorHAnsi" w:cstheme="minorHAnsi"/>
          <w:kern w:val="2"/>
          <w:sz w:val="24"/>
          <w:szCs w:val="24"/>
        </w:rPr>
        <w:t>0</w:t>
      </w:r>
      <w:r w:rsidR="007262DB" w:rsidRPr="00417800">
        <w:rPr>
          <w:rFonts w:asciiTheme="majorHAnsi" w:hAnsiTheme="majorHAnsi" w:cstheme="minorHAnsi"/>
          <w:kern w:val="2"/>
          <w:sz w:val="24"/>
          <w:szCs w:val="24"/>
        </w:rPr>
        <w:t>0,00</w:t>
      </w:r>
      <w:r w:rsidRPr="00417800">
        <w:rPr>
          <w:rFonts w:asciiTheme="majorHAnsi" w:hAnsiTheme="majorHAnsi" w:cstheme="minorHAnsi"/>
          <w:sz w:val="24"/>
          <w:szCs w:val="24"/>
        </w:rPr>
        <w:t xml:space="preserve"> </w:t>
      </w:r>
      <w:r w:rsidRPr="00417800">
        <w:rPr>
          <w:rFonts w:asciiTheme="majorHAnsi" w:hAnsiTheme="majorHAnsi" w:cstheme="minorHAnsi"/>
          <w:kern w:val="2"/>
          <w:sz w:val="24"/>
          <w:szCs w:val="24"/>
        </w:rPr>
        <w:t>eura;</w:t>
      </w:r>
    </w:p>
    <w:p w14:paraId="51EB79B9" w14:textId="4C43E05C"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Subvencije planirane u iznosu od </w:t>
      </w:r>
      <w:r w:rsidR="00682A42">
        <w:rPr>
          <w:rFonts w:asciiTheme="majorHAnsi" w:hAnsiTheme="majorHAnsi" w:cstheme="minorHAnsi"/>
          <w:sz w:val="24"/>
          <w:szCs w:val="24"/>
        </w:rPr>
        <w:t>69.700,00</w:t>
      </w:r>
      <w:r w:rsidRPr="00417800">
        <w:rPr>
          <w:rFonts w:asciiTheme="majorHAnsi" w:hAnsiTheme="majorHAnsi" w:cstheme="minorHAnsi"/>
          <w:sz w:val="24"/>
          <w:szCs w:val="24"/>
        </w:rPr>
        <w:t xml:space="preserve"> </w:t>
      </w:r>
      <w:r w:rsidRPr="00417800">
        <w:rPr>
          <w:rFonts w:asciiTheme="majorHAnsi" w:hAnsiTheme="majorHAnsi" w:cstheme="minorHAnsi"/>
          <w:kern w:val="2"/>
          <w:sz w:val="24"/>
          <w:szCs w:val="24"/>
        </w:rPr>
        <w:t>eura;</w:t>
      </w:r>
    </w:p>
    <w:p w14:paraId="4F368144" w14:textId="6F1AC8C0" w:rsidR="007262DB" w:rsidRPr="00417800" w:rsidRDefault="007262D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lastRenderedPageBreak/>
        <w:t>Pomoći dane u inozemstvo i unutar opće</w:t>
      </w:r>
      <w:r w:rsidR="00CC1F83" w:rsidRPr="00417800">
        <w:rPr>
          <w:rFonts w:asciiTheme="majorHAnsi" w:hAnsiTheme="majorHAnsi" w:cstheme="minorHAnsi"/>
          <w:kern w:val="2"/>
          <w:sz w:val="24"/>
          <w:szCs w:val="24"/>
        </w:rPr>
        <w:t xml:space="preserve"> države </w:t>
      </w:r>
      <w:r w:rsidRPr="00417800">
        <w:rPr>
          <w:rFonts w:asciiTheme="majorHAnsi" w:hAnsiTheme="majorHAnsi" w:cstheme="minorHAnsi"/>
          <w:kern w:val="2"/>
          <w:sz w:val="24"/>
          <w:szCs w:val="24"/>
        </w:rPr>
        <w:t xml:space="preserve">planirane u iznosu od </w:t>
      </w:r>
      <w:r w:rsidR="00682A42">
        <w:rPr>
          <w:rFonts w:asciiTheme="majorHAnsi" w:hAnsiTheme="majorHAnsi" w:cstheme="minorHAnsi"/>
          <w:kern w:val="2"/>
          <w:sz w:val="24"/>
          <w:szCs w:val="24"/>
        </w:rPr>
        <w:t>154.650,00</w:t>
      </w:r>
      <w:r w:rsidRPr="00417800">
        <w:rPr>
          <w:rFonts w:asciiTheme="majorHAnsi" w:hAnsiTheme="majorHAnsi" w:cstheme="minorHAnsi"/>
          <w:kern w:val="2"/>
          <w:sz w:val="24"/>
          <w:szCs w:val="24"/>
        </w:rPr>
        <w:t xml:space="preserve"> eura;</w:t>
      </w:r>
    </w:p>
    <w:p w14:paraId="706A7F4E" w14:textId="58851C00"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Naknade građanima i kućanstvima na temelju osiguranja i druge naknade planirane u iznosu od </w:t>
      </w:r>
      <w:r w:rsidR="00682A42">
        <w:rPr>
          <w:rFonts w:asciiTheme="majorHAnsi" w:hAnsiTheme="majorHAnsi" w:cstheme="minorHAnsi"/>
          <w:sz w:val="24"/>
          <w:szCs w:val="24"/>
        </w:rPr>
        <w:t>63</w:t>
      </w:r>
      <w:r w:rsidR="00CC1F83" w:rsidRPr="00417800">
        <w:rPr>
          <w:rFonts w:asciiTheme="majorHAnsi" w:hAnsiTheme="majorHAnsi" w:cstheme="minorHAnsi"/>
          <w:sz w:val="24"/>
          <w:szCs w:val="24"/>
        </w:rPr>
        <w:t>.</w:t>
      </w:r>
      <w:r w:rsidR="001E64AE">
        <w:rPr>
          <w:rFonts w:asciiTheme="majorHAnsi" w:hAnsiTheme="majorHAnsi" w:cstheme="minorHAnsi"/>
          <w:sz w:val="24"/>
          <w:szCs w:val="24"/>
        </w:rPr>
        <w:t>2</w:t>
      </w:r>
      <w:r w:rsidR="00CC1F83" w:rsidRPr="00417800">
        <w:rPr>
          <w:rFonts w:asciiTheme="majorHAnsi" w:hAnsiTheme="majorHAnsi" w:cstheme="minorHAnsi"/>
          <w:sz w:val="24"/>
          <w:szCs w:val="24"/>
        </w:rPr>
        <w:t>00,00</w:t>
      </w:r>
      <w:r w:rsidRPr="00417800">
        <w:rPr>
          <w:rFonts w:asciiTheme="majorHAnsi" w:hAnsiTheme="majorHAnsi" w:cstheme="minorHAnsi"/>
          <w:kern w:val="2"/>
          <w:sz w:val="24"/>
          <w:szCs w:val="24"/>
        </w:rPr>
        <w:t xml:space="preserve">  eura;</w:t>
      </w:r>
    </w:p>
    <w:p w14:paraId="40A2BC9C" w14:textId="7CCA3DD1" w:rsidR="00AA05CF" w:rsidRPr="00417800" w:rsidRDefault="00AA05CF">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hAnsiTheme="majorHAnsi" w:cstheme="minorHAnsi"/>
          <w:kern w:val="2"/>
          <w:sz w:val="24"/>
          <w:szCs w:val="24"/>
        </w:rPr>
      </w:pPr>
      <w:r w:rsidRPr="00417800">
        <w:rPr>
          <w:rFonts w:asciiTheme="majorHAnsi" w:hAnsiTheme="majorHAnsi" w:cstheme="minorHAnsi"/>
          <w:kern w:val="2"/>
          <w:sz w:val="24"/>
          <w:szCs w:val="24"/>
        </w:rPr>
        <w:t xml:space="preserve">Ostali rashodi planirani u iznosu od </w:t>
      </w:r>
      <w:r w:rsidR="00682A42">
        <w:rPr>
          <w:rFonts w:asciiTheme="majorHAnsi" w:hAnsiTheme="majorHAnsi" w:cstheme="minorHAnsi"/>
          <w:sz w:val="24"/>
          <w:szCs w:val="24"/>
        </w:rPr>
        <w:t>261.440,00</w:t>
      </w:r>
      <w:r w:rsidRPr="00417800">
        <w:rPr>
          <w:rFonts w:asciiTheme="majorHAnsi" w:hAnsiTheme="majorHAnsi" w:cstheme="minorHAnsi"/>
          <w:kern w:val="2"/>
          <w:sz w:val="24"/>
          <w:szCs w:val="24"/>
        </w:rPr>
        <w:t xml:space="preserve"> eura.</w:t>
      </w:r>
    </w:p>
    <w:p w14:paraId="3E2A8E74" w14:textId="77777777" w:rsidR="00AA05CF" w:rsidRPr="00417800" w:rsidRDefault="00AA05CF" w:rsidP="00AA05CF">
      <w:pPr>
        <w:jc w:val="both"/>
        <w:rPr>
          <w:rFonts w:asciiTheme="majorHAnsi" w:hAnsiTheme="majorHAnsi" w:cstheme="minorHAnsi"/>
          <w:color w:val="8496B0" w:themeColor="text2" w:themeTint="99"/>
          <w:sz w:val="24"/>
          <w:szCs w:val="24"/>
        </w:rPr>
      </w:pPr>
    </w:p>
    <w:p w14:paraId="01A7D38F" w14:textId="77777777" w:rsidR="00AA05CF" w:rsidRPr="00417800" w:rsidRDefault="00AA05CF" w:rsidP="00AA05C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Rashodi za nabavu nefinancijske imovine</w:t>
      </w:r>
    </w:p>
    <w:p w14:paraId="1E6BB924" w14:textId="3048161C" w:rsidR="00AA05CF" w:rsidRPr="00417800" w:rsidRDefault="00AA05CF" w:rsidP="00AA05CF">
      <w:pPr>
        <w:jc w:val="both"/>
        <w:rPr>
          <w:rFonts w:asciiTheme="majorHAnsi" w:hAnsiTheme="majorHAnsi" w:cstheme="minorHAnsi"/>
          <w:sz w:val="24"/>
          <w:szCs w:val="24"/>
        </w:rPr>
      </w:pPr>
      <w:r w:rsidRPr="00417800">
        <w:rPr>
          <w:rFonts w:asciiTheme="majorHAnsi" w:hAnsiTheme="majorHAnsi" w:cstheme="minorHAnsi"/>
          <w:kern w:val="2"/>
          <w:sz w:val="24"/>
          <w:szCs w:val="24"/>
        </w:rPr>
        <w:t xml:space="preserve">Rashodi za nabavu nefinancijske imovine planirani su u iznosu od </w:t>
      </w:r>
      <w:r w:rsidR="001E64AE">
        <w:rPr>
          <w:rFonts w:asciiTheme="majorHAnsi" w:hAnsiTheme="majorHAnsi" w:cstheme="minorHAnsi"/>
          <w:kern w:val="2"/>
          <w:sz w:val="24"/>
          <w:szCs w:val="24"/>
        </w:rPr>
        <w:t>817</w:t>
      </w:r>
      <w:r w:rsidR="00682A42">
        <w:rPr>
          <w:rFonts w:asciiTheme="majorHAnsi" w:hAnsiTheme="majorHAnsi" w:cstheme="minorHAnsi"/>
          <w:kern w:val="2"/>
          <w:sz w:val="24"/>
          <w:szCs w:val="24"/>
        </w:rPr>
        <w:t>.100,00</w:t>
      </w:r>
      <w:r w:rsidRPr="00417800">
        <w:rPr>
          <w:rFonts w:asciiTheme="majorHAnsi" w:hAnsiTheme="majorHAnsi" w:cstheme="minorHAnsi"/>
          <w:kern w:val="2"/>
          <w:sz w:val="24"/>
          <w:szCs w:val="24"/>
        </w:rPr>
        <w:t xml:space="preserve"> eura, od toga rashodi za nabavu </w:t>
      </w:r>
      <w:r w:rsidR="007262DB" w:rsidRPr="00417800">
        <w:rPr>
          <w:rFonts w:asciiTheme="majorHAnsi" w:hAnsiTheme="majorHAnsi" w:cstheme="minorHAnsi"/>
          <w:kern w:val="2"/>
          <w:sz w:val="24"/>
          <w:szCs w:val="24"/>
        </w:rPr>
        <w:t>ne</w:t>
      </w:r>
      <w:r w:rsidR="004B4BE7" w:rsidRPr="00417800">
        <w:rPr>
          <w:rFonts w:asciiTheme="majorHAnsi" w:hAnsiTheme="majorHAnsi" w:cstheme="minorHAnsi"/>
          <w:kern w:val="2"/>
          <w:sz w:val="24"/>
          <w:szCs w:val="24"/>
        </w:rPr>
        <w:t xml:space="preserve"> </w:t>
      </w:r>
      <w:r w:rsidRPr="00417800">
        <w:rPr>
          <w:rFonts w:asciiTheme="majorHAnsi" w:hAnsiTheme="majorHAnsi" w:cstheme="minorHAnsi"/>
          <w:kern w:val="2"/>
          <w:sz w:val="24"/>
          <w:szCs w:val="24"/>
        </w:rPr>
        <w:t xml:space="preserve">proizvedene imovine planirani u iznosu od </w:t>
      </w:r>
      <w:r w:rsidR="00682A42">
        <w:rPr>
          <w:rFonts w:asciiTheme="majorHAnsi" w:hAnsiTheme="majorHAnsi" w:cstheme="minorHAnsi"/>
          <w:kern w:val="2"/>
          <w:sz w:val="24"/>
          <w:szCs w:val="24"/>
        </w:rPr>
        <w:t>110.000,00</w:t>
      </w:r>
      <w:r w:rsidRPr="00417800">
        <w:rPr>
          <w:rFonts w:asciiTheme="majorHAnsi" w:hAnsiTheme="majorHAnsi" w:cstheme="minorHAnsi"/>
          <w:kern w:val="2"/>
          <w:sz w:val="24"/>
          <w:szCs w:val="24"/>
        </w:rPr>
        <w:t xml:space="preserve"> eura</w:t>
      </w:r>
      <w:r w:rsidR="007262DB" w:rsidRPr="00417800">
        <w:rPr>
          <w:rFonts w:asciiTheme="majorHAnsi" w:hAnsiTheme="majorHAnsi" w:cstheme="minorHAnsi"/>
          <w:kern w:val="2"/>
          <w:sz w:val="24"/>
          <w:szCs w:val="24"/>
        </w:rPr>
        <w:t xml:space="preserve">, rashodi za nabavu proizvedene dugotrajne imovine planirani u iznosu od </w:t>
      </w:r>
      <w:r w:rsidR="001E64AE">
        <w:rPr>
          <w:rFonts w:asciiTheme="majorHAnsi" w:hAnsiTheme="majorHAnsi" w:cstheme="minorHAnsi"/>
          <w:kern w:val="2"/>
          <w:sz w:val="24"/>
          <w:szCs w:val="24"/>
        </w:rPr>
        <w:t>322</w:t>
      </w:r>
      <w:r w:rsidR="00682A42">
        <w:rPr>
          <w:rFonts w:asciiTheme="majorHAnsi" w:hAnsiTheme="majorHAnsi" w:cstheme="minorHAnsi"/>
          <w:kern w:val="2"/>
          <w:sz w:val="24"/>
          <w:szCs w:val="24"/>
        </w:rPr>
        <w:t>.700,00</w:t>
      </w:r>
      <w:r w:rsidR="007262DB" w:rsidRPr="00417800">
        <w:rPr>
          <w:rFonts w:asciiTheme="majorHAnsi" w:hAnsiTheme="majorHAnsi" w:cstheme="minorHAnsi"/>
          <w:kern w:val="2"/>
          <w:sz w:val="24"/>
          <w:szCs w:val="24"/>
        </w:rPr>
        <w:t xml:space="preserve"> eura</w:t>
      </w:r>
      <w:r w:rsidRPr="00417800">
        <w:rPr>
          <w:rFonts w:asciiTheme="majorHAnsi" w:hAnsiTheme="majorHAnsi" w:cstheme="minorHAnsi"/>
          <w:kern w:val="2"/>
          <w:sz w:val="24"/>
          <w:szCs w:val="24"/>
        </w:rPr>
        <w:t xml:space="preserve"> i rashodi za dodatna ulaganja na nefinancijskoj imovini planirana u iznosu od </w:t>
      </w:r>
      <w:r w:rsidR="00682A42">
        <w:rPr>
          <w:rFonts w:asciiTheme="majorHAnsi" w:hAnsiTheme="majorHAnsi" w:cstheme="minorHAnsi"/>
          <w:kern w:val="2"/>
          <w:sz w:val="24"/>
          <w:szCs w:val="24"/>
        </w:rPr>
        <w:t>384.400,00</w:t>
      </w:r>
      <w:r w:rsidRPr="00417800">
        <w:rPr>
          <w:rFonts w:asciiTheme="majorHAnsi" w:hAnsiTheme="majorHAnsi" w:cstheme="minorHAnsi"/>
          <w:kern w:val="2"/>
          <w:sz w:val="24"/>
          <w:szCs w:val="24"/>
        </w:rPr>
        <w:t xml:space="preserve"> eura.</w:t>
      </w:r>
    </w:p>
    <w:p w14:paraId="519DA083" w14:textId="77777777" w:rsidR="00AA05CF" w:rsidRPr="00417800" w:rsidRDefault="00AA05CF" w:rsidP="00AA05CF">
      <w:pPr>
        <w:jc w:val="both"/>
        <w:rPr>
          <w:rFonts w:asciiTheme="majorHAnsi" w:hAnsiTheme="majorHAnsi" w:cstheme="minorHAnsi"/>
          <w:sz w:val="24"/>
          <w:szCs w:val="24"/>
        </w:rPr>
      </w:pPr>
    </w:p>
    <w:p w14:paraId="21E326F6" w14:textId="77777777" w:rsidR="006D3FA2" w:rsidRDefault="0097362C" w:rsidP="00AA05CF">
      <w:pPr>
        <w:jc w:val="both"/>
        <w:rPr>
          <w:rFonts w:asciiTheme="majorHAnsi" w:hAnsiTheme="majorHAnsi" w:cstheme="minorHAnsi"/>
          <w:b/>
        </w:rPr>
      </w:pPr>
      <w:r w:rsidRPr="00417800">
        <w:rPr>
          <w:rFonts w:asciiTheme="majorHAnsi" w:hAnsiTheme="majorHAnsi" w:cstheme="minorHAnsi"/>
          <w:noProof/>
          <w:sz w:val="24"/>
          <w:szCs w:val="24"/>
          <w:lang w:eastAsia="hr-HR"/>
        </w:rPr>
        <w:drawing>
          <wp:inline distT="0" distB="0" distL="0" distR="0" wp14:anchorId="3AD0E12B" wp14:editId="5F4495D3">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654597" w14:textId="77777777" w:rsidR="006D3FA2" w:rsidRDefault="006D3FA2" w:rsidP="00AA05CF">
      <w:pPr>
        <w:jc w:val="both"/>
        <w:rPr>
          <w:rFonts w:asciiTheme="majorHAnsi" w:hAnsiTheme="majorHAnsi" w:cstheme="minorHAnsi"/>
          <w:b/>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11"/>
        <w:gridCol w:w="1511"/>
        <w:gridCol w:w="1510"/>
        <w:gridCol w:w="1510"/>
        <w:gridCol w:w="1510"/>
        <w:gridCol w:w="1510"/>
      </w:tblGrid>
      <w:tr w:rsidR="00596B79" w:rsidRPr="00B8024D" w14:paraId="1452C793" w14:textId="77777777" w:rsidTr="00596B79">
        <w:trPr>
          <w:trHeight w:val="841"/>
          <w:jc w:val="center"/>
        </w:trPr>
        <w:tc>
          <w:tcPr>
            <w:tcW w:w="834" w:type="pct"/>
            <w:shd w:val="clear" w:color="auto" w:fill="E7E6E6" w:themeFill="background2"/>
            <w:vAlign w:val="center"/>
          </w:tcPr>
          <w:p w14:paraId="5FB05FC6" w14:textId="77777777" w:rsidR="00596B79" w:rsidRPr="00B8024D" w:rsidRDefault="00596B79" w:rsidP="00955A17">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834" w:type="pct"/>
            <w:shd w:val="clear" w:color="auto" w:fill="E7E6E6" w:themeFill="background2"/>
            <w:vAlign w:val="center"/>
          </w:tcPr>
          <w:p w14:paraId="1BE449EF" w14:textId="7D95A0EA" w:rsidR="00596B79" w:rsidRPr="00B8024D" w:rsidRDefault="00596B79" w:rsidP="00955A17">
            <w:pPr>
              <w:jc w:val="center"/>
              <w:rPr>
                <w:rFonts w:cstheme="minorHAnsi"/>
                <w:b/>
                <w:color w:val="4472C4" w:themeColor="accent1"/>
                <w:sz w:val="24"/>
                <w:szCs w:val="24"/>
              </w:rPr>
            </w:pPr>
            <w:r>
              <w:rPr>
                <w:rFonts w:cstheme="minorHAnsi"/>
                <w:b/>
                <w:color w:val="4472C4" w:themeColor="accent1"/>
                <w:sz w:val="24"/>
                <w:szCs w:val="24"/>
              </w:rPr>
              <w:t>IZVRŠENJE 2023</w:t>
            </w:r>
          </w:p>
        </w:tc>
        <w:tc>
          <w:tcPr>
            <w:tcW w:w="833" w:type="pct"/>
            <w:shd w:val="clear" w:color="auto" w:fill="E7E6E6" w:themeFill="background2"/>
            <w:vAlign w:val="center"/>
          </w:tcPr>
          <w:p w14:paraId="0C571326" w14:textId="64B2012F" w:rsidR="00596B79" w:rsidRPr="00B8024D" w:rsidRDefault="00596B79" w:rsidP="00955A17">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03865D4B" w14:textId="36C486FC" w:rsidR="00596B79" w:rsidRPr="00B8024D" w:rsidRDefault="00596B79" w:rsidP="00955A1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4</w:t>
            </w:r>
            <w:r w:rsidRPr="00B8024D">
              <w:rPr>
                <w:rFonts w:cstheme="minorHAnsi"/>
                <w:b/>
                <w:color w:val="4472C4" w:themeColor="accent1"/>
                <w:sz w:val="24"/>
                <w:szCs w:val="24"/>
              </w:rPr>
              <w:t xml:space="preserve"> </w:t>
            </w:r>
          </w:p>
        </w:tc>
        <w:tc>
          <w:tcPr>
            <w:tcW w:w="833" w:type="pct"/>
            <w:shd w:val="clear" w:color="auto" w:fill="E7E6E6" w:themeFill="background2"/>
            <w:vAlign w:val="center"/>
          </w:tcPr>
          <w:p w14:paraId="5ABF7E96" w14:textId="5FCD307F" w:rsidR="00596B79" w:rsidRPr="00B8024D" w:rsidRDefault="00596B79" w:rsidP="00955A17">
            <w:pPr>
              <w:jc w:val="center"/>
              <w:rPr>
                <w:rFonts w:cstheme="minorHAnsi"/>
                <w:b/>
                <w:color w:val="4472C4" w:themeColor="accent1"/>
                <w:sz w:val="24"/>
                <w:szCs w:val="24"/>
              </w:rPr>
            </w:pPr>
            <w:r>
              <w:rPr>
                <w:rFonts w:cstheme="minorHAnsi"/>
                <w:b/>
                <w:color w:val="4472C4" w:themeColor="accent1"/>
                <w:sz w:val="24"/>
                <w:szCs w:val="24"/>
              </w:rPr>
              <w:t>PLAN 2025</w:t>
            </w:r>
          </w:p>
        </w:tc>
        <w:tc>
          <w:tcPr>
            <w:tcW w:w="833" w:type="pct"/>
            <w:shd w:val="clear" w:color="auto" w:fill="E7E6E6" w:themeFill="background2"/>
            <w:vAlign w:val="center"/>
          </w:tcPr>
          <w:p w14:paraId="189A171C" w14:textId="77777777" w:rsidR="00596B79" w:rsidRDefault="00596B79" w:rsidP="00596B79">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047AFCB0" w14:textId="6A753F5F" w:rsidR="00596B79" w:rsidRPr="00B8024D" w:rsidRDefault="00596B79" w:rsidP="00596B79">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6.</w:t>
            </w:r>
          </w:p>
        </w:tc>
        <w:tc>
          <w:tcPr>
            <w:tcW w:w="833" w:type="pct"/>
            <w:shd w:val="clear" w:color="auto" w:fill="E7E6E6" w:themeFill="background2"/>
            <w:vAlign w:val="center"/>
          </w:tcPr>
          <w:p w14:paraId="7F681708" w14:textId="67640E06" w:rsidR="00596B79" w:rsidRDefault="00596B79" w:rsidP="00955A17">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5748863D" w14:textId="23D96B74" w:rsidR="00596B79" w:rsidRPr="00B8024D" w:rsidRDefault="00596B79" w:rsidP="00955A1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7.</w:t>
            </w:r>
          </w:p>
        </w:tc>
      </w:tr>
      <w:tr w:rsidR="00596B79" w:rsidRPr="00B8024D" w14:paraId="5F355E93" w14:textId="77777777" w:rsidTr="00596B79">
        <w:trPr>
          <w:trHeight w:val="466"/>
          <w:jc w:val="center"/>
        </w:trPr>
        <w:tc>
          <w:tcPr>
            <w:tcW w:w="834" w:type="pct"/>
            <w:shd w:val="clear" w:color="auto" w:fill="F2F2F2" w:themeFill="background1" w:themeFillShade="F2"/>
            <w:vAlign w:val="center"/>
          </w:tcPr>
          <w:p w14:paraId="46BF1E14" w14:textId="77777777" w:rsidR="00596B79" w:rsidRPr="00B8024D" w:rsidRDefault="00596B79" w:rsidP="00955A17">
            <w:pPr>
              <w:rPr>
                <w:rFonts w:cstheme="minorHAnsi"/>
                <w:b/>
                <w:sz w:val="20"/>
                <w:szCs w:val="20"/>
              </w:rPr>
            </w:pPr>
            <w:r w:rsidRPr="00B8024D">
              <w:rPr>
                <w:rFonts w:cstheme="minorHAnsi"/>
                <w:b/>
                <w:sz w:val="20"/>
                <w:szCs w:val="20"/>
              </w:rPr>
              <w:t>3 Rashodi poslovanja</w:t>
            </w:r>
          </w:p>
        </w:tc>
        <w:tc>
          <w:tcPr>
            <w:tcW w:w="834" w:type="pct"/>
            <w:shd w:val="clear" w:color="auto" w:fill="F2F2F2" w:themeFill="background1" w:themeFillShade="F2"/>
            <w:vAlign w:val="center"/>
          </w:tcPr>
          <w:p w14:paraId="17BA51E7" w14:textId="5147F3E4" w:rsidR="00596B79" w:rsidRDefault="00596B79" w:rsidP="00955A17">
            <w:pPr>
              <w:jc w:val="right"/>
              <w:rPr>
                <w:rFonts w:cstheme="minorHAnsi"/>
                <w:b/>
              </w:rPr>
            </w:pPr>
            <w:r>
              <w:rPr>
                <w:rFonts w:cstheme="minorHAnsi"/>
                <w:b/>
              </w:rPr>
              <w:t>706.583,96</w:t>
            </w:r>
          </w:p>
        </w:tc>
        <w:tc>
          <w:tcPr>
            <w:tcW w:w="833" w:type="pct"/>
            <w:shd w:val="clear" w:color="auto" w:fill="F2F2F2" w:themeFill="background1" w:themeFillShade="F2"/>
            <w:vAlign w:val="center"/>
          </w:tcPr>
          <w:p w14:paraId="2CF1D0A4" w14:textId="1FF511D8" w:rsidR="00596B79" w:rsidRPr="00B8024D" w:rsidRDefault="00596B79" w:rsidP="00955A17">
            <w:pPr>
              <w:jc w:val="right"/>
              <w:rPr>
                <w:rFonts w:cstheme="minorHAnsi"/>
                <w:b/>
              </w:rPr>
            </w:pPr>
            <w:r>
              <w:rPr>
                <w:rFonts w:cstheme="minorHAnsi"/>
                <w:b/>
              </w:rPr>
              <w:t>1.058.982,50</w:t>
            </w:r>
          </w:p>
        </w:tc>
        <w:tc>
          <w:tcPr>
            <w:tcW w:w="833" w:type="pct"/>
            <w:shd w:val="clear" w:color="auto" w:fill="F2F2F2" w:themeFill="background1" w:themeFillShade="F2"/>
            <w:vAlign w:val="center"/>
          </w:tcPr>
          <w:p w14:paraId="53DDE238" w14:textId="5FD88FF0" w:rsidR="00596B79" w:rsidRPr="00B8024D" w:rsidRDefault="00596B79" w:rsidP="00955A17">
            <w:pPr>
              <w:jc w:val="right"/>
              <w:rPr>
                <w:rFonts w:cstheme="minorHAnsi"/>
                <w:b/>
              </w:rPr>
            </w:pPr>
            <w:r>
              <w:rPr>
                <w:rFonts w:cstheme="minorHAnsi"/>
                <w:b/>
              </w:rPr>
              <w:t>1.327.420,00</w:t>
            </w:r>
          </w:p>
        </w:tc>
        <w:tc>
          <w:tcPr>
            <w:tcW w:w="833" w:type="pct"/>
            <w:shd w:val="clear" w:color="auto" w:fill="F2F2F2" w:themeFill="background1" w:themeFillShade="F2"/>
            <w:vAlign w:val="center"/>
          </w:tcPr>
          <w:p w14:paraId="16F0B762" w14:textId="47BB8D26" w:rsidR="00596B79" w:rsidRPr="00B8024D" w:rsidRDefault="00596B79" w:rsidP="00955A17">
            <w:pPr>
              <w:jc w:val="right"/>
              <w:rPr>
                <w:rFonts w:cstheme="minorHAnsi"/>
                <w:b/>
              </w:rPr>
            </w:pPr>
            <w:r>
              <w:rPr>
                <w:rFonts w:cstheme="minorHAnsi"/>
                <w:b/>
              </w:rPr>
              <w:t>1.191.800,00</w:t>
            </w:r>
          </w:p>
        </w:tc>
        <w:tc>
          <w:tcPr>
            <w:tcW w:w="833" w:type="pct"/>
            <w:shd w:val="clear" w:color="auto" w:fill="F2F2F2" w:themeFill="background1" w:themeFillShade="F2"/>
            <w:vAlign w:val="center"/>
          </w:tcPr>
          <w:p w14:paraId="023C527E" w14:textId="706AC2FA" w:rsidR="00596B79" w:rsidRPr="00B8024D" w:rsidRDefault="00596B79" w:rsidP="00955A17">
            <w:pPr>
              <w:jc w:val="right"/>
              <w:rPr>
                <w:rFonts w:cstheme="minorHAnsi"/>
                <w:b/>
              </w:rPr>
            </w:pPr>
            <w:r>
              <w:rPr>
                <w:rFonts w:cstheme="minorHAnsi"/>
                <w:b/>
              </w:rPr>
              <w:t>1.158.390,00</w:t>
            </w:r>
          </w:p>
        </w:tc>
      </w:tr>
      <w:tr w:rsidR="00596B79" w:rsidRPr="00B8024D" w14:paraId="1A29B717" w14:textId="77777777" w:rsidTr="00596B79">
        <w:trPr>
          <w:trHeight w:val="466"/>
          <w:jc w:val="center"/>
        </w:trPr>
        <w:tc>
          <w:tcPr>
            <w:tcW w:w="834" w:type="pct"/>
            <w:vAlign w:val="center"/>
          </w:tcPr>
          <w:p w14:paraId="1D7A0D17" w14:textId="77777777" w:rsidR="00596B79" w:rsidRPr="00B8024D" w:rsidRDefault="00596B79" w:rsidP="00955A17">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834" w:type="pct"/>
            <w:vAlign w:val="center"/>
          </w:tcPr>
          <w:p w14:paraId="23AD4939" w14:textId="34D7342E" w:rsidR="00596B79" w:rsidRDefault="00596B79" w:rsidP="00955A17">
            <w:pPr>
              <w:jc w:val="right"/>
              <w:rPr>
                <w:rFonts w:cstheme="minorHAnsi"/>
              </w:rPr>
            </w:pPr>
            <w:r>
              <w:rPr>
                <w:rFonts w:cstheme="minorHAnsi"/>
              </w:rPr>
              <w:t>82.640,97</w:t>
            </w:r>
          </w:p>
        </w:tc>
        <w:tc>
          <w:tcPr>
            <w:tcW w:w="833" w:type="pct"/>
            <w:vAlign w:val="center"/>
          </w:tcPr>
          <w:p w14:paraId="6E54F41C" w14:textId="61E4DADD" w:rsidR="00596B79" w:rsidRPr="00B8024D" w:rsidRDefault="00596B79" w:rsidP="00955A17">
            <w:pPr>
              <w:jc w:val="right"/>
              <w:rPr>
                <w:rFonts w:cstheme="minorHAnsi"/>
              </w:rPr>
            </w:pPr>
            <w:r>
              <w:rPr>
                <w:rFonts w:cstheme="minorHAnsi"/>
              </w:rPr>
              <w:t>96.000,00</w:t>
            </w:r>
          </w:p>
        </w:tc>
        <w:tc>
          <w:tcPr>
            <w:tcW w:w="833" w:type="pct"/>
            <w:vAlign w:val="center"/>
          </w:tcPr>
          <w:p w14:paraId="4C25BE52" w14:textId="5A95F986" w:rsidR="00596B79" w:rsidRPr="00B8024D" w:rsidRDefault="00596B79" w:rsidP="00955A17">
            <w:pPr>
              <w:jc w:val="right"/>
              <w:rPr>
                <w:rFonts w:cstheme="minorHAnsi"/>
              </w:rPr>
            </w:pPr>
            <w:r>
              <w:rPr>
                <w:rFonts w:cstheme="minorHAnsi"/>
              </w:rPr>
              <w:t>141.400,00</w:t>
            </w:r>
          </w:p>
        </w:tc>
        <w:tc>
          <w:tcPr>
            <w:tcW w:w="833" w:type="pct"/>
            <w:vAlign w:val="center"/>
          </w:tcPr>
          <w:p w14:paraId="4C0E060D" w14:textId="725D40F7" w:rsidR="00596B79" w:rsidRPr="00B8024D" w:rsidRDefault="00596B79" w:rsidP="00955A17">
            <w:pPr>
              <w:jc w:val="right"/>
              <w:rPr>
                <w:rFonts w:cstheme="minorHAnsi"/>
              </w:rPr>
            </w:pPr>
            <w:r>
              <w:rPr>
                <w:rFonts w:cstheme="minorHAnsi"/>
              </w:rPr>
              <w:t>141.400,00</w:t>
            </w:r>
          </w:p>
        </w:tc>
        <w:tc>
          <w:tcPr>
            <w:tcW w:w="833" w:type="pct"/>
            <w:vAlign w:val="center"/>
          </w:tcPr>
          <w:p w14:paraId="5F033C35" w14:textId="11843270" w:rsidR="00596B79" w:rsidRPr="00B8024D" w:rsidRDefault="00596B79" w:rsidP="00955A17">
            <w:pPr>
              <w:jc w:val="right"/>
              <w:rPr>
                <w:rFonts w:cstheme="minorHAnsi"/>
              </w:rPr>
            </w:pPr>
            <w:r>
              <w:rPr>
                <w:rFonts w:cstheme="minorHAnsi"/>
              </w:rPr>
              <w:t>141.400,00</w:t>
            </w:r>
          </w:p>
        </w:tc>
      </w:tr>
      <w:tr w:rsidR="00596B79" w:rsidRPr="00B8024D" w14:paraId="2DB40F47" w14:textId="77777777" w:rsidTr="00596B79">
        <w:trPr>
          <w:trHeight w:val="691"/>
          <w:jc w:val="center"/>
        </w:trPr>
        <w:tc>
          <w:tcPr>
            <w:tcW w:w="834" w:type="pct"/>
            <w:vAlign w:val="center"/>
          </w:tcPr>
          <w:p w14:paraId="4D61AE2B" w14:textId="77777777" w:rsidR="00596B79" w:rsidRPr="00B8024D" w:rsidRDefault="00596B79" w:rsidP="00955A17">
            <w:pPr>
              <w:rPr>
                <w:rFonts w:cstheme="minorHAnsi"/>
                <w:bCs/>
                <w:sz w:val="20"/>
                <w:szCs w:val="20"/>
              </w:rPr>
            </w:pPr>
            <w:r w:rsidRPr="00B8024D">
              <w:rPr>
                <w:rFonts w:cstheme="minorHAnsi"/>
                <w:b/>
                <w:sz w:val="20"/>
                <w:szCs w:val="20"/>
              </w:rPr>
              <w:lastRenderedPageBreak/>
              <w:t xml:space="preserve">32 </w:t>
            </w:r>
            <w:r w:rsidRPr="00B8024D">
              <w:rPr>
                <w:rFonts w:cstheme="minorHAnsi"/>
                <w:bCs/>
                <w:sz w:val="20"/>
                <w:szCs w:val="20"/>
              </w:rPr>
              <w:t>Materijalni rashodi</w:t>
            </w:r>
          </w:p>
        </w:tc>
        <w:tc>
          <w:tcPr>
            <w:tcW w:w="834" w:type="pct"/>
            <w:vAlign w:val="center"/>
          </w:tcPr>
          <w:p w14:paraId="02E9E8A1" w14:textId="75E3E74B" w:rsidR="00596B79" w:rsidRDefault="00EE5BB9" w:rsidP="00955A17">
            <w:pPr>
              <w:jc w:val="right"/>
              <w:rPr>
                <w:rFonts w:cstheme="minorHAnsi"/>
              </w:rPr>
            </w:pPr>
            <w:r>
              <w:rPr>
                <w:rFonts w:cstheme="minorHAnsi"/>
              </w:rPr>
              <w:t>371.314,04</w:t>
            </w:r>
          </w:p>
        </w:tc>
        <w:tc>
          <w:tcPr>
            <w:tcW w:w="833" w:type="pct"/>
            <w:vAlign w:val="center"/>
          </w:tcPr>
          <w:p w14:paraId="37638608" w14:textId="5CEB41D1" w:rsidR="00596B79" w:rsidRPr="00B8024D" w:rsidRDefault="00596B79" w:rsidP="00955A17">
            <w:pPr>
              <w:jc w:val="right"/>
              <w:rPr>
                <w:rFonts w:cstheme="minorHAnsi"/>
              </w:rPr>
            </w:pPr>
            <w:r>
              <w:rPr>
                <w:rFonts w:cstheme="minorHAnsi"/>
              </w:rPr>
              <w:t>4</w:t>
            </w:r>
            <w:r w:rsidR="00EE5BB9">
              <w:rPr>
                <w:rFonts w:cstheme="minorHAnsi"/>
              </w:rPr>
              <w:t>43.022,50</w:t>
            </w:r>
          </w:p>
        </w:tc>
        <w:tc>
          <w:tcPr>
            <w:tcW w:w="833" w:type="pct"/>
            <w:vAlign w:val="center"/>
          </w:tcPr>
          <w:p w14:paraId="0019B5A8" w14:textId="2FF0F16D" w:rsidR="00596B79" w:rsidRPr="00B8024D" w:rsidRDefault="00EE5BB9" w:rsidP="00955A17">
            <w:pPr>
              <w:jc w:val="right"/>
              <w:rPr>
                <w:rFonts w:cstheme="minorHAnsi"/>
              </w:rPr>
            </w:pPr>
            <w:r>
              <w:rPr>
                <w:rFonts w:cstheme="minorHAnsi"/>
              </w:rPr>
              <w:t>635.</w:t>
            </w:r>
            <w:r w:rsidR="001E64AE">
              <w:rPr>
                <w:rFonts w:cstheme="minorHAnsi"/>
              </w:rPr>
              <w:t>7</w:t>
            </w:r>
            <w:r>
              <w:rPr>
                <w:rFonts w:cstheme="minorHAnsi"/>
              </w:rPr>
              <w:t>30,00</w:t>
            </w:r>
          </w:p>
        </w:tc>
        <w:tc>
          <w:tcPr>
            <w:tcW w:w="833" w:type="pct"/>
            <w:vAlign w:val="center"/>
          </w:tcPr>
          <w:p w14:paraId="2F6E9EA3" w14:textId="704BF95F" w:rsidR="00596B79" w:rsidRPr="00B8024D" w:rsidRDefault="00EE5BB9" w:rsidP="00955A17">
            <w:pPr>
              <w:jc w:val="right"/>
              <w:rPr>
                <w:rFonts w:cstheme="minorHAnsi"/>
              </w:rPr>
            </w:pPr>
            <w:r>
              <w:rPr>
                <w:rFonts w:cstheme="minorHAnsi"/>
              </w:rPr>
              <w:t>483.110,00</w:t>
            </w:r>
          </w:p>
        </w:tc>
        <w:tc>
          <w:tcPr>
            <w:tcW w:w="833" w:type="pct"/>
            <w:vAlign w:val="center"/>
          </w:tcPr>
          <w:p w14:paraId="755A8BDA" w14:textId="3FF1C299" w:rsidR="00596B79" w:rsidRPr="00B8024D" w:rsidRDefault="00EE5BB9" w:rsidP="00955A17">
            <w:pPr>
              <w:jc w:val="right"/>
              <w:rPr>
                <w:rFonts w:cstheme="minorHAnsi"/>
              </w:rPr>
            </w:pPr>
            <w:r>
              <w:rPr>
                <w:rFonts w:cstheme="minorHAnsi"/>
              </w:rPr>
              <w:t>473.200,00</w:t>
            </w:r>
          </w:p>
        </w:tc>
      </w:tr>
      <w:tr w:rsidR="00596B79" w:rsidRPr="00B8024D" w14:paraId="6C8D297B" w14:textId="77777777" w:rsidTr="00596B79">
        <w:trPr>
          <w:trHeight w:val="706"/>
          <w:jc w:val="center"/>
        </w:trPr>
        <w:tc>
          <w:tcPr>
            <w:tcW w:w="834" w:type="pct"/>
            <w:vAlign w:val="center"/>
          </w:tcPr>
          <w:p w14:paraId="6FBAD940" w14:textId="77777777" w:rsidR="00596B79" w:rsidRPr="00B8024D" w:rsidRDefault="00596B79" w:rsidP="00955A17">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834" w:type="pct"/>
            <w:vAlign w:val="center"/>
          </w:tcPr>
          <w:p w14:paraId="7F63B4F4" w14:textId="518A3E13" w:rsidR="00596B79" w:rsidRDefault="00EE5BB9" w:rsidP="00955A17">
            <w:pPr>
              <w:jc w:val="right"/>
              <w:rPr>
                <w:rFonts w:cstheme="minorHAnsi"/>
                <w:bCs/>
              </w:rPr>
            </w:pPr>
            <w:r>
              <w:rPr>
                <w:rFonts w:cstheme="minorHAnsi"/>
                <w:bCs/>
              </w:rPr>
              <w:t>1.270,38</w:t>
            </w:r>
          </w:p>
        </w:tc>
        <w:tc>
          <w:tcPr>
            <w:tcW w:w="833" w:type="pct"/>
            <w:vAlign w:val="center"/>
          </w:tcPr>
          <w:p w14:paraId="6E2D70DF" w14:textId="628E125F" w:rsidR="00596B79" w:rsidRPr="00B8024D" w:rsidRDefault="00596B79" w:rsidP="00955A17">
            <w:pPr>
              <w:jc w:val="right"/>
              <w:rPr>
                <w:rFonts w:cstheme="minorHAnsi"/>
                <w:bCs/>
              </w:rPr>
            </w:pPr>
            <w:r>
              <w:rPr>
                <w:rFonts w:cstheme="minorHAnsi"/>
                <w:bCs/>
              </w:rPr>
              <w:t>1.300,00</w:t>
            </w:r>
          </w:p>
        </w:tc>
        <w:tc>
          <w:tcPr>
            <w:tcW w:w="833" w:type="pct"/>
            <w:vAlign w:val="center"/>
          </w:tcPr>
          <w:p w14:paraId="60500855" w14:textId="1B6F73DA" w:rsidR="00596B79" w:rsidRPr="00B8024D" w:rsidRDefault="00EE5BB9" w:rsidP="00955A17">
            <w:pPr>
              <w:jc w:val="right"/>
              <w:rPr>
                <w:rFonts w:cstheme="minorHAnsi"/>
                <w:bCs/>
              </w:rPr>
            </w:pPr>
            <w:r>
              <w:rPr>
                <w:rFonts w:cstheme="minorHAnsi"/>
                <w:bCs/>
              </w:rPr>
              <w:t>1.300,00</w:t>
            </w:r>
          </w:p>
        </w:tc>
        <w:tc>
          <w:tcPr>
            <w:tcW w:w="833" w:type="pct"/>
            <w:vAlign w:val="center"/>
          </w:tcPr>
          <w:p w14:paraId="4A420828" w14:textId="26970FDE" w:rsidR="00596B79" w:rsidRPr="00B8024D" w:rsidRDefault="00EE5BB9" w:rsidP="00955A17">
            <w:pPr>
              <w:jc w:val="right"/>
              <w:rPr>
                <w:rFonts w:cstheme="minorHAnsi"/>
                <w:bCs/>
              </w:rPr>
            </w:pPr>
            <w:r>
              <w:rPr>
                <w:rFonts w:cstheme="minorHAnsi"/>
                <w:bCs/>
              </w:rPr>
              <w:t>1.300,00</w:t>
            </w:r>
          </w:p>
        </w:tc>
        <w:tc>
          <w:tcPr>
            <w:tcW w:w="833" w:type="pct"/>
            <w:vAlign w:val="center"/>
          </w:tcPr>
          <w:p w14:paraId="795C7F50" w14:textId="613C2C76" w:rsidR="00596B79" w:rsidRPr="00B8024D" w:rsidRDefault="00EE5BB9" w:rsidP="00955A17">
            <w:pPr>
              <w:jc w:val="right"/>
              <w:rPr>
                <w:rFonts w:cstheme="minorHAnsi"/>
                <w:bCs/>
              </w:rPr>
            </w:pPr>
            <w:r>
              <w:rPr>
                <w:rFonts w:cstheme="minorHAnsi"/>
                <w:bCs/>
              </w:rPr>
              <w:t>1.300,00</w:t>
            </w:r>
          </w:p>
        </w:tc>
      </w:tr>
      <w:tr w:rsidR="00596B79" w:rsidRPr="00B8024D" w14:paraId="79E3526E" w14:textId="77777777" w:rsidTr="00596B79">
        <w:trPr>
          <w:trHeight w:val="706"/>
          <w:jc w:val="center"/>
        </w:trPr>
        <w:tc>
          <w:tcPr>
            <w:tcW w:w="834" w:type="pct"/>
            <w:vAlign w:val="center"/>
          </w:tcPr>
          <w:p w14:paraId="7E7D329D" w14:textId="77777777" w:rsidR="00596B79" w:rsidRPr="00B8024D" w:rsidRDefault="00596B79" w:rsidP="00955A17">
            <w:pP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834" w:type="pct"/>
            <w:vAlign w:val="center"/>
          </w:tcPr>
          <w:p w14:paraId="46AC1DC4" w14:textId="38BD3367" w:rsidR="00596B79" w:rsidRDefault="00EE5BB9" w:rsidP="00955A17">
            <w:pPr>
              <w:jc w:val="right"/>
              <w:rPr>
                <w:rFonts w:cstheme="minorHAnsi"/>
                <w:bCs/>
              </w:rPr>
            </w:pPr>
            <w:r>
              <w:rPr>
                <w:rFonts w:cstheme="minorHAnsi"/>
                <w:bCs/>
              </w:rPr>
              <w:t>12.209,31</w:t>
            </w:r>
          </w:p>
        </w:tc>
        <w:tc>
          <w:tcPr>
            <w:tcW w:w="833" w:type="pct"/>
            <w:vAlign w:val="center"/>
          </w:tcPr>
          <w:p w14:paraId="240BB6A2" w14:textId="7F383555" w:rsidR="00596B79" w:rsidRPr="00B8024D" w:rsidRDefault="00EE5BB9" w:rsidP="00955A17">
            <w:pPr>
              <w:jc w:val="right"/>
              <w:rPr>
                <w:rFonts w:cstheme="minorHAnsi"/>
                <w:bCs/>
              </w:rPr>
            </w:pPr>
            <w:r>
              <w:rPr>
                <w:rFonts w:cstheme="minorHAnsi"/>
                <w:bCs/>
              </w:rPr>
              <w:t>67.270,00</w:t>
            </w:r>
          </w:p>
        </w:tc>
        <w:tc>
          <w:tcPr>
            <w:tcW w:w="833" w:type="pct"/>
            <w:vAlign w:val="center"/>
          </w:tcPr>
          <w:p w14:paraId="706A3998" w14:textId="0EBDA165" w:rsidR="00596B79" w:rsidRPr="00B8024D" w:rsidRDefault="00EE5BB9" w:rsidP="00955A17">
            <w:pPr>
              <w:jc w:val="right"/>
              <w:rPr>
                <w:rFonts w:cstheme="minorHAnsi"/>
                <w:bCs/>
              </w:rPr>
            </w:pPr>
            <w:r>
              <w:rPr>
                <w:rFonts w:cstheme="minorHAnsi"/>
                <w:bCs/>
              </w:rPr>
              <w:t>69.700,00</w:t>
            </w:r>
          </w:p>
        </w:tc>
        <w:tc>
          <w:tcPr>
            <w:tcW w:w="833" w:type="pct"/>
            <w:vAlign w:val="center"/>
          </w:tcPr>
          <w:p w14:paraId="40B2E5FB" w14:textId="31BC7A4E" w:rsidR="00596B79" w:rsidRPr="00B8024D" w:rsidRDefault="00EE5BB9" w:rsidP="00955A17">
            <w:pPr>
              <w:jc w:val="right"/>
              <w:rPr>
                <w:rFonts w:cstheme="minorHAnsi"/>
                <w:bCs/>
              </w:rPr>
            </w:pPr>
            <w:r>
              <w:rPr>
                <w:rFonts w:cstheme="minorHAnsi"/>
                <w:bCs/>
              </w:rPr>
              <w:t>69.700,00</w:t>
            </w:r>
          </w:p>
        </w:tc>
        <w:tc>
          <w:tcPr>
            <w:tcW w:w="833" w:type="pct"/>
            <w:vAlign w:val="center"/>
          </w:tcPr>
          <w:p w14:paraId="363066C5" w14:textId="3E06B761" w:rsidR="00596B79" w:rsidRPr="00B8024D" w:rsidRDefault="00EE5BB9" w:rsidP="00955A17">
            <w:pPr>
              <w:jc w:val="right"/>
              <w:rPr>
                <w:rFonts w:cstheme="minorHAnsi"/>
                <w:bCs/>
              </w:rPr>
            </w:pPr>
            <w:r>
              <w:rPr>
                <w:rFonts w:cstheme="minorHAnsi"/>
                <w:bCs/>
              </w:rPr>
              <w:t>69.700,00</w:t>
            </w:r>
          </w:p>
        </w:tc>
      </w:tr>
      <w:tr w:rsidR="00596B79" w:rsidRPr="00B8024D" w14:paraId="34BB2860" w14:textId="77777777" w:rsidTr="00596B79">
        <w:trPr>
          <w:trHeight w:val="735"/>
          <w:jc w:val="center"/>
        </w:trPr>
        <w:tc>
          <w:tcPr>
            <w:tcW w:w="834" w:type="pct"/>
            <w:vAlign w:val="center"/>
          </w:tcPr>
          <w:p w14:paraId="20DE2F03" w14:textId="77777777" w:rsidR="00596B79" w:rsidRPr="00E23C0D" w:rsidRDefault="00596B79" w:rsidP="00955A17">
            <w:pPr>
              <w:rPr>
                <w:rFonts w:cstheme="minorHAnsi"/>
                <w:b/>
                <w:sz w:val="20"/>
                <w:szCs w:val="20"/>
              </w:rPr>
            </w:pPr>
            <w:r w:rsidRPr="00B8024D">
              <w:rPr>
                <w:rFonts w:eastAsia="Times New Roman" w:cstheme="minorHAnsi"/>
                <w:b/>
                <w:bCs/>
                <w:sz w:val="20"/>
                <w:szCs w:val="20"/>
                <w:lang w:eastAsia="hr-HR"/>
              </w:rPr>
              <w:t xml:space="preserve">36 </w:t>
            </w:r>
            <w:r w:rsidRPr="00B8024D">
              <w:rPr>
                <w:rFonts w:eastAsia="Times New Roman" w:cstheme="minorHAnsi"/>
                <w:sz w:val="20"/>
                <w:szCs w:val="20"/>
                <w:lang w:eastAsia="hr-HR"/>
              </w:rPr>
              <w:t>Pomoći dane u inozemstvo i unutar općeg proračuna</w:t>
            </w:r>
          </w:p>
        </w:tc>
        <w:tc>
          <w:tcPr>
            <w:tcW w:w="834" w:type="pct"/>
            <w:vAlign w:val="center"/>
          </w:tcPr>
          <w:p w14:paraId="71B9F6E5" w14:textId="06E8B1CF" w:rsidR="00596B79" w:rsidRDefault="00EE5BB9" w:rsidP="00955A17">
            <w:pPr>
              <w:jc w:val="right"/>
              <w:rPr>
                <w:rFonts w:cstheme="minorHAnsi"/>
              </w:rPr>
            </w:pPr>
            <w:r>
              <w:rPr>
                <w:rFonts w:cstheme="minorHAnsi"/>
              </w:rPr>
              <w:t>75.136,48</w:t>
            </w:r>
          </w:p>
        </w:tc>
        <w:tc>
          <w:tcPr>
            <w:tcW w:w="833" w:type="pct"/>
            <w:vAlign w:val="center"/>
          </w:tcPr>
          <w:p w14:paraId="06BE530C" w14:textId="53FED18D" w:rsidR="00596B79" w:rsidRPr="00B8024D" w:rsidRDefault="00596B79" w:rsidP="00955A17">
            <w:pPr>
              <w:jc w:val="right"/>
              <w:rPr>
                <w:rFonts w:cstheme="minorHAnsi"/>
              </w:rPr>
            </w:pPr>
            <w:r>
              <w:rPr>
                <w:rFonts w:cstheme="minorHAnsi"/>
              </w:rPr>
              <w:t>75.990,00</w:t>
            </w:r>
          </w:p>
        </w:tc>
        <w:tc>
          <w:tcPr>
            <w:tcW w:w="833" w:type="pct"/>
            <w:vAlign w:val="center"/>
          </w:tcPr>
          <w:p w14:paraId="4E849560" w14:textId="6C85F041" w:rsidR="00596B79" w:rsidRPr="00B8024D" w:rsidRDefault="00EE5BB9" w:rsidP="00955A17">
            <w:pPr>
              <w:jc w:val="right"/>
              <w:rPr>
                <w:rFonts w:cstheme="minorHAnsi"/>
              </w:rPr>
            </w:pPr>
            <w:r>
              <w:rPr>
                <w:rFonts w:cstheme="minorHAnsi"/>
              </w:rPr>
              <w:t>154.650,00</w:t>
            </w:r>
          </w:p>
        </w:tc>
        <w:tc>
          <w:tcPr>
            <w:tcW w:w="833" w:type="pct"/>
            <w:vAlign w:val="center"/>
          </w:tcPr>
          <w:p w14:paraId="33299026" w14:textId="148929EA" w:rsidR="00596B79" w:rsidRPr="00B8024D" w:rsidRDefault="00EE5BB9" w:rsidP="00955A17">
            <w:pPr>
              <w:jc w:val="right"/>
              <w:rPr>
                <w:rFonts w:cstheme="minorHAnsi"/>
              </w:rPr>
            </w:pPr>
            <w:r>
              <w:rPr>
                <w:rFonts w:cstheme="minorHAnsi"/>
              </w:rPr>
              <w:t>157.950,00</w:t>
            </w:r>
          </w:p>
        </w:tc>
        <w:tc>
          <w:tcPr>
            <w:tcW w:w="833" w:type="pct"/>
            <w:vAlign w:val="center"/>
          </w:tcPr>
          <w:p w14:paraId="4F636F8C" w14:textId="5E2CAA73" w:rsidR="00596B79" w:rsidRPr="00B8024D" w:rsidRDefault="00EE5BB9" w:rsidP="00955A17">
            <w:pPr>
              <w:jc w:val="right"/>
              <w:rPr>
                <w:rFonts w:cstheme="minorHAnsi"/>
              </w:rPr>
            </w:pPr>
            <w:r>
              <w:rPr>
                <w:rFonts w:cstheme="minorHAnsi"/>
              </w:rPr>
              <w:t>159.650,00</w:t>
            </w:r>
          </w:p>
        </w:tc>
      </w:tr>
      <w:tr w:rsidR="00596B79" w:rsidRPr="00B8024D" w14:paraId="1A0983E1" w14:textId="77777777" w:rsidTr="00596B79">
        <w:trPr>
          <w:trHeight w:val="691"/>
          <w:jc w:val="center"/>
        </w:trPr>
        <w:tc>
          <w:tcPr>
            <w:tcW w:w="834" w:type="pct"/>
            <w:vAlign w:val="center"/>
          </w:tcPr>
          <w:p w14:paraId="0B08AE8A" w14:textId="77777777" w:rsidR="00596B79" w:rsidRPr="00B8024D" w:rsidRDefault="00596B79" w:rsidP="00955A17">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834" w:type="pct"/>
            <w:vAlign w:val="center"/>
          </w:tcPr>
          <w:p w14:paraId="1F8577CA" w14:textId="48E96408" w:rsidR="00596B79" w:rsidRDefault="00EE5BB9" w:rsidP="00955A17">
            <w:pPr>
              <w:jc w:val="right"/>
              <w:rPr>
                <w:rFonts w:cstheme="minorHAnsi"/>
              </w:rPr>
            </w:pPr>
            <w:r>
              <w:rPr>
                <w:rFonts w:cstheme="minorHAnsi"/>
              </w:rPr>
              <w:t>45.170,49</w:t>
            </w:r>
          </w:p>
        </w:tc>
        <w:tc>
          <w:tcPr>
            <w:tcW w:w="833" w:type="pct"/>
            <w:vAlign w:val="center"/>
          </w:tcPr>
          <w:p w14:paraId="671C986E" w14:textId="0641A5E2" w:rsidR="00596B79" w:rsidRPr="00B8024D" w:rsidRDefault="00596B79" w:rsidP="00955A17">
            <w:pPr>
              <w:jc w:val="right"/>
              <w:rPr>
                <w:rFonts w:cstheme="minorHAnsi"/>
              </w:rPr>
            </w:pPr>
            <w:r>
              <w:rPr>
                <w:rFonts w:cstheme="minorHAnsi"/>
              </w:rPr>
              <w:t>59.300,00</w:t>
            </w:r>
          </w:p>
        </w:tc>
        <w:tc>
          <w:tcPr>
            <w:tcW w:w="833" w:type="pct"/>
            <w:vAlign w:val="center"/>
          </w:tcPr>
          <w:p w14:paraId="4F10ABEC" w14:textId="0084E30F" w:rsidR="00596B79" w:rsidRPr="00B8024D" w:rsidRDefault="00EE5BB9" w:rsidP="00955A17">
            <w:pPr>
              <w:jc w:val="right"/>
              <w:rPr>
                <w:rFonts w:cstheme="minorHAnsi"/>
              </w:rPr>
            </w:pPr>
            <w:r>
              <w:rPr>
                <w:rFonts w:cstheme="minorHAnsi"/>
              </w:rPr>
              <w:t>63.</w:t>
            </w:r>
            <w:r w:rsidR="001E64AE">
              <w:rPr>
                <w:rFonts w:cstheme="minorHAnsi"/>
              </w:rPr>
              <w:t>2</w:t>
            </w:r>
            <w:r>
              <w:rPr>
                <w:rFonts w:cstheme="minorHAnsi"/>
              </w:rPr>
              <w:t>00,00</w:t>
            </w:r>
          </w:p>
        </w:tc>
        <w:tc>
          <w:tcPr>
            <w:tcW w:w="833" w:type="pct"/>
            <w:vAlign w:val="center"/>
          </w:tcPr>
          <w:p w14:paraId="79B8BA2A" w14:textId="63B13496" w:rsidR="00596B79" w:rsidRPr="00B8024D" w:rsidRDefault="00EE5BB9" w:rsidP="00955A17">
            <w:pPr>
              <w:jc w:val="right"/>
              <w:rPr>
                <w:rFonts w:cstheme="minorHAnsi"/>
              </w:rPr>
            </w:pPr>
            <w:r>
              <w:rPr>
                <w:rFonts w:cstheme="minorHAnsi"/>
              </w:rPr>
              <w:t>63.900,00</w:t>
            </w:r>
          </w:p>
        </w:tc>
        <w:tc>
          <w:tcPr>
            <w:tcW w:w="833" w:type="pct"/>
            <w:vAlign w:val="center"/>
          </w:tcPr>
          <w:p w14:paraId="4DA04F28" w14:textId="488C41CD" w:rsidR="00596B79" w:rsidRPr="00B8024D" w:rsidRDefault="00EE5BB9" w:rsidP="00955A17">
            <w:pPr>
              <w:jc w:val="right"/>
              <w:rPr>
                <w:rFonts w:cstheme="minorHAnsi"/>
              </w:rPr>
            </w:pPr>
            <w:r>
              <w:rPr>
                <w:rFonts w:cstheme="minorHAnsi"/>
              </w:rPr>
              <w:t>64.200,00</w:t>
            </w:r>
          </w:p>
        </w:tc>
      </w:tr>
      <w:tr w:rsidR="00596B79" w:rsidRPr="00B8024D" w14:paraId="7A720732" w14:textId="77777777" w:rsidTr="00596B79">
        <w:trPr>
          <w:trHeight w:val="466"/>
          <w:jc w:val="center"/>
        </w:trPr>
        <w:tc>
          <w:tcPr>
            <w:tcW w:w="834" w:type="pct"/>
            <w:vAlign w:val="center"/>
          </w:tcPr>
          <w:p w14:paraId="7A151A1D" w14:textId="2442D47A" w:rsidR="00596B79" w:rsidRPr="00B8024D" w:rsidRDefault="00596B79" w:rsidP="00955A17">
            <w:pPr>
              <w:rPr>
                <w:rFonts w:cstheme="minorHAnsi"/>
                <w:bCs/>
                <w:sz w:val="20"/>
                <w:szCs w:val="20"/>
              </w:rPr>
            </w:pPr>
            <w:r w:rsidRPr="00B8024D">
              <w:rPr>
                <w:rFonts w:cstheme="minorHAnsi"/>
                <w:b/>
                <w:sz w:val="20"/>
                <w:szCs w:val="20"/>
              </w:rPr>
              <w:t>38</w:t>
            </w:r>
            <w:r w:rsidRPr="00B8024D">
              <w:rPr>
                <w:rFonts w:cstheme="minorHAnsi"/>
                <w:bCs/>
                <w:sz w:val="20"/>
                <w:szCs w:val="20"/>
              </w:rPr>
              <w:t xml:space="preserve"> </w:t>
            </w:r>
            <w:r w:rsidR="00EE5BB9" w:rsidRPr="007B2E86">
              <w:rPr>
                <w:sz w:val="18"/>
                <w:szCs w:val="18"/>
              </w:rPr>
              <w:t>Rashodi za donacije, kazne, naknade šteta i kapitalne pomoći</w:t>
            </w:r>
          </w:p>
        </w:tc>
        <w:tc>
          <w:tcPr>
            <w:tcW w:w="834" w:type="pct"/>
            <w:vAlign w:val="center"/>
          </w:tcPr>
          <w:p w14:paraId="6FDFC6D2" w14:textId="2FD5A91B" w:rsidR="00596B79" w:rsidRDefault="00EE5BB9" w:rsidP="00955A17">
            <w:pPr>
              <w:jc w:val="right"/>
              <w:rPr>
                <w:rFonts w:cstheme="minorHAnsi"/>
                <w:bCs/>
              </w:rPr>
            </w:pPr>
            <w:r>
              <w:rPr>
                <w:rFonts w:cstheme="minorHAnsi"/>
                <w:bCs/>
              </w:rPr>
              <w:t>118.842,29</w:t>
            </w:r>
          </w:p>
        </w:tc>
        <w:tc>
          <w:tcPr>
            <w:tcW w:w="833" w:type="pct"/>
            <w:vAlign w:val="center"/>
          </w:tcPr>
          <w:p w14:paraId="1697C066" w14:textId="79E453FF" w:rsidR="00596B79" w:rsidRPr="00B8024D" w:rsidRDefault="00EE5BB9" w:rsidP="00955A17">
            <w:pPr>
              <w:jc w:val="right"/>
              <w:rPr>
                <w:rFonts w:cstheme="minorHAnsi"/>
                <w:bCs/>
              </w:rPr>
            </w:pPr>
            <w:r>
              <w:rPr>
                <w:rFonts w:cstheme="minorHAnsi"/>
                <w:bCs/>
              </w:rPr>
              <w:t>287.600,00</w:t>
            </w:r>
          </w:p>
        </w:tc>
        <w:tc>
          <w:tcPr>
            <w:tcW w:w="833" w:type="pct"/>
            <w:vAlign w:val="center"/>
          </w:tcPr>
          <w:p w14:paraId="56BCD841" w14:textId="3525EA1F" w:rsidR="00596B79" w:rsidRPr="00B8024D" w:rsidRDefault="00EE5BB9" w:rsidP="00955A17">
            <w:pPr>
              <w:jc w:val="right"/>
              <w:rPr>
                <w:rFonts w:cstheme="minorHAnsi"/>
                <w:bCs/>
              </w:rPr>
            </w:pPr>
            <w:r>
              <w:rPr>
                <w:rFonts w:cstheme="minorHAnsi"/>
                <w:bCs/>
              </w:rPr>
              <w:t>261.440,00</w:t>
            </w:r>
          </w:p>
        </w:tc>
        <w:tc>
          <w:tcPr>
            <w:tcW w:w="833" w:type="pct"/>
            <w:vAlign w:val="center"/>
          </w:tcPr>
          <w:p w14:paraId="08C3FC6D" w14:textId="50E5CEC8" w:rsidR="00596B79" w:rsidRPr="00B8024D" w:rsidRDefault="00EE5BB9" w:rsidP="00955A17">
            <w:pPr>
              <w:jc w:val="right"/>
              <w:rPr>
                <w:rFonts w:cstheme="minorHAnsi"/>
                <w:bCs/>
              </w:rPr>
            </w:pPr>
            <w:r>
              <w:rPr>
                <w:rFonts w:cstheme="minorHAnsi"/>
                <w:bCs/>
              </w:rPr>
              <w:t>274.440,00</w:t>
            </w:r>
          </w:p>
        </w:tc>
        <w:tc>
          <w:tcPr>
            <w:tcW w:w="833" w:type="pct"/>
            <w:vAlign w:val="center"/>
          </w:tcPr>
          <w:p w14:paraId="25C10F3B" w14:textId="043B2636" w:rsidR="00596B79" w:rsidRPr="00B8024D" w:rsidRDefault="00EE5BB9" w:rsidP="00955A17">
            <w:pPr>
              <w:jc w:val="right"/>
              <w:rPr>
                <w:rFonts w:cstheme="minorHAnsi"/>
                <w:bCs/>
              </w:rPr>
            </w:pPr>
            <w:r>
              <w:rPr>
                <w:rFonts w:cstheme="minorHAnsi"/>
                <w:bCs/>
              </w:rPr>
              <w:t>248.940,00</w:t>
            </w:r>
          </w:p>
        </w:tc>
      </w:tr>
      <w:tr w:rsidR="00596B79" w:rsidRPr="00B8024D" w14:paraId="44DA2A84" w14:textId="77777777" w:rsidTr="00596B79">
        <w:trPr>
          <w:trHeight w:val="932"/>
          <w:jc w:val="center"/>
        </w:trPr>
        <w:tc>
          <w:tcPr>
            <w:tcW w:w="834" w:type="pct"/>
            <w:shd w:val="clear" w:color="auto" w:fill="F2F2F2" w:themeFill="background1" w:themeFillShade="F2"/>
            <w:vAlign w:val="center"/>
          </w:tcPr>
          <w:p w14:paraId="038B1549" w14:textId="77777777" w:rsidR="00596B79" w:rsidRPr="00B8024D" w:rsidRDefault="00596B79" w:rsidP="00955A17">
            <w:pPr>
              <w:rPr>
                <w:rFonts w:cstheme="minorHAnsi"/>
                <w:b/>
                <w:sz w:val="20"/>
                <w:szCs w:val="20"/>
              </w:rPr>
            </w:pPr>
            <w:r w:rsidRPr="00B8024D">
              <w:rPr>
                <w:rFonts w:cstheme="minorHAnsi"/>
                <w:b/>
                <w:sz w:val="20"/>
                <w:szCs w:val="20"/>
              </w:rPr>
              <w:t>4 Rashodi za nabavu nefinancijske imovine</w:t>
            </w:r>
          </w:p>
        </w:tc>
        <w:tc>
          <w:tcPr>
            <w:tcW w:w="834" w:type="pct"/>
            <w:shd w:val="clear" w:color="auto" w:fill="F2F2F2" w:themeFill="background1" w:themeFillShade="F2"/>
            <w:vAlign w:val="center"/>
          </w:tcPr>
          <w:p w14:paraId="55E45064" w14:textId="75D91780" w:rsidR="00596B79" w:rsidRDefault="00EE5BB9" w:rsidP="00955A17">
            <w:pPr>
              <w:jc w:val="right"/>
              <w:rPr>
                <w:rFonts w:cstheme="minorHAnsi"/>
                <w:b/>
              </w:rPr>
            </w:pPr>
            <w:r>
              <w:rPr>
                <w:rFonts w:cstheme="minorHAnsi"/>
                <w:b/>
              </w:rPr>
              <w:t>759.335,56</w:t>
            </w:r>
          </w:p>
        </w:tc>
        <w:tc>
          <w:tcPr>
            <w:tcW w:w="833" w:type="pct"/>
            <w:shd w:val="clear" w:color="auto" w:fill="F2F2F2" w:themeFill="background1" w:themeFillShade="F2"/>
            <w:vAlign w:val="center"/>
          </w:tcPr>
          <w:p w14:paraId="09BC3869" w14:textId="50CA8DF8" w:rsidR="00596B79" w:rsidRPr="00B8024D" w:rsidRDefault="00EE5BB9" w:rsidP="00955A17">
            <w:pPr>
              <w:jc w:val="right"/>
              <w:rPr>
                <w:rFonts w:cstheme="minorHAnsi"/>
                <w:b/>
              </w:rPr>
            </w:pPr>
            <w:r>
              <w:rPr>
                <w:rFonts w:cstheme="minorHAnsi"/>
                <w:b/>
              </w:rPr>
              <w:t>726.600,00</w:t>
            </w:r>
          </w:p>
        </w:tc>
        <w:tc>
          <w:tcPr>
            <w:tcW w:w="833" w:type="pct"/>
            <w:shd w:val="clear" w:color="auto" w:fill="F2F2F2" w:themeFill="background1" w:themeFillShade="F2"/>
            <w:vAlign w:val="center"/>
          </w:tcPr>
          <w:p w14:paraId="14CCD20A" w14:textId="3F459532" w:rsidR="00596B79" w:rsidRPr="00B8024D" w:rsidRDefault="001E64AE" w:rsidP="00955A17">
            <w:pPr>
              <w:jc w:val="right"/>
              <w:rPr>
                <w:rFonts w:cstheme="minorHAnsi"/>
                <w:b/>
              </w:rPr>
            </w:pPr>
            <w:r>
              <w:rPr>
                <w:rFonts w:cstheme="minorHAnsi"/>
                <w:b/>
              </w:rPr>
              <w:t>817</w:t>
            </w:r>
            <w:r w:rsidR="00EE5BB9">
              <w:rPr>
                <w:rFonts w:cstheme="minorHAnsi"/>
                <w:b/>
              </w:rPr>
              <w:t>.100,00</w:t>
            </w:r>
          </w:p>
        </w:tc>
        <w:tc>
          <w:tcPr>
            <w:tcW w:w="833" w:type="pct"/>
            <w:shd w:val="clear" w:color="auto" w:fill="F2F2F2" w:themeFill="background1" w:themeFillShade="F2"/>
            <w:vAlign w:val="center"/>
          </w:tcPr>
          <w:p w14:paraId="5C181D7A" w14:textId="5BD26F76" w:rsidR="00596B79" w:rsidRPr="00B8024D" w:rsidRDefault="00EE5BB9" w:rsidP="00955A17">
            <w:pPr>
              <w:jc w:val="right"/>
              <w:rPr>
                <w:rFonts w:cstheme="minorHAnsi"/>
                <w:b/>
                <w:bCs/>
              </w:rPr>
            </w:pPr>
            <w:r>
              <w:rPr>
                <w:rFonts w:cstheme="minorHAnsi"/>
                <w:b/>
                <w:bCs/>
              </w:rPr>
              <w:t>295.700,00</w:t>
            </w:r>
          </w:p>
        </w:tc>
        <w:tc>
          <w:tcPr>
            <w:tcW w:w="833" w:type="pct"/>
            <w:shd w:val="clear" w:color="auto" w:fill="F2F2F2" w:themeFill="background1" w:themeFillShade="F2"/>
            <w:vAlign w:val="center"/>
          </w:tcPr>
          <w:p w14:paraId="10A27E76" w14:textId="72209CFE" w:rsidR="00596B79" w:rsidRPr="00B8024D" w:rsidRDefault="00EE5BB9" w:rsidP="00955A17">
            <w:pPr>
              <w:jc w:val="right"/>
              <w:rPr>
                <w:rFonts w:cstheme="minorHAnsi"/>
                <w:b/>
                <w:bCs/>
              </w:rPr>
            </w:pPr>
            <w:r>
              <w:rPr>
                <w:rFonts w:cstheme="minorHAnsi"/>
                <w:b/>
                <w:bCs/>
              </w:rPr>
              <w:t>286.200,00</w:t>
            </w:r>
          </w:p>
        </w:tc>
      </w:tr>
      <w:tr w:rsidR="00596B79" w:rsidRPr="00B8024D" w14:paraId="150F8698" w14:textId="77777777" w:rsidTr="00596B79">
        <w:trPr>
          <w:trHeight w:val="1034"/>
          <w:jc w:val="center"/>
        </w:trPr>
        <w:tc>
          <w:tcPr>
            <w:tcW w:w="834" w:type="pct"/>
            <w:vAlign w:val="center"/>
          </w:tcPr>
          <w:p w14:paraId="009DE5E5" w14:textId="77777777" w:rsidR="00596B79" w:rsidRPr="00B8024D" w:rsidRDefault="00596B79" w:rsidP="00955A17">
            <w:pPr>
              <w:rPr>
                <w:rFonts w:cstheme="minorHAnsi"/>
                <w:bCs/>
                <w:sz w:val="20"/>
                <w:szCs w:val="20"/>
              </w:rPr>
            </w:pPr>
            <w:r w:rsidRPr="00B8024D">
              <w:rPr>
                <w:rFonts w:cstheme="minorHAnsi"/>
                <w:b/>
                <w:sz w:val="20"/>
                <w:szCs w:val="20"/>
              </w:rPr>
              <w:t>41</w:t>
            </w:r>
            <w:r w:rsidRPr="00B8024D">
              <w:rPr>
                <w:rFonts w:cstheme="minorHAnsi"/>
                <w:bCs/>
                <w:sz w:val="20"/>
                <w:szCs w:val="20"/>
              </w:rPr>
              <w:t xml:space="preserve"> Rashodi za nabavu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w:t>
            </w:r>
          </w:p>
          <w:p w14:paraId="448930CC" w14:textId="77777777" w:rsidR="00596B79" w:rsidRPr="00B8024D" w:rsidRDefault="00596B79" w:rsidP="00955A17">
            <w:pPr>
              <w:rPr>
                <w:rFonts w:cstheme="minorHAnsi"/>
                <w:bCs/>
                <w:sz w:val="20"/>
                <w:szCs w:val="20"/>
              </w:rPr>
            </w:pPr>
            <w:r w:rsidRPr="00B8024D">
              <w:rPr>
                <w:rFonts w:cstheme="minorHAnsi"/>
                <w:bCs/>
                <w:sz w:val="20"/>
                <w:szCs w:val="20"/>
              </w:rPr>
              <w:t>imovine</w:t>
            </w:r>
          </w:p>
        </w:tc>
        <w:tc>
          <w:tcPr>
            <w:tcW w:w="834" w:type="pct"/>
            <w:vAlign w:val="center"/>
          </w:tcPr>
          <w:p w14:paraId="452FD254" w14:textId="6DEF5B67" w:rsidR="00596B79" w:rsidRDefault="00EE5BB9" w:rsidP="00955A17">
            <w:pPr>
              <w:jc w:val="right"/>
              <w:rPr>
                <w:rFonts w:cstheme="minorHAnsi"/>
              </w:rPr>
            </w:pPr>
            <w:r>
              <w:rPr>
                <w:rFonts w:cstheme="minorHAnsi"/>
              </w:rPr>
              <w:t>3.000,00</w:t>
            </w:r>
          </w:p>
        </w:tc>
        <w:tc>
          <w:tcPr>
            <w:tcW w:w="833" w:type="pct"/>
            <w:vAlign w:val="center"/>
          </w:tcPr>
          <w:p w14:paraId="5E21DB33" w14:textId="32ECE592" w:rsidR="00596B79" w:rsidRPr="00B8024D" w:rsidRDefault="00596B79" w:rsidP="00955A17">
            <w:pPr>
              <w:jc w:val="right"/>
              <w:rPr>
                <w:rFonts w:cstheme="minorHAnsi"/>
              </w:rPr>
            </w:pPr>
            <w:r>
              <w:rPr>
                <w:rFonts w:cstheme="minorHAnsi"/>
              </w:rPr>
              <w:t>5.300,00</w:t>
            </w:r>
          </w:p>
        </w:tc>
        <w:tc>
          <w:tcPr>
            <w:tcW w:w="833" w:type="pct"/>
            <w:vAlign w:val="center"/>
          </w:tcPr>
          <w:p w14:paraId="53E317B5" w14:textId="62E65B1A" w:rsidR="00596B79" w:rsidRPr="00B8024D" w:rsidRDefault="00EE5BB9" w:rsidP="00955A17">
            <w:pPr>
              <w:jc w:val="right"/>
              <w:rPr>
                <w:rFonts w:cstheme="minorHAnsi"/>
                <w:bCs/>
              </w:rPr>
            </w:pPr>
            <w:r>
              <w:rPr>
                <w:rFonts w:cstheme="minorHAnsi"/>
                <w:bCs/>
              </w:rPr>
              <w:t>110.000,00</w:t>
            </w:r>
          </w:p>
        </w:tc>
        <w:tc>
          <w:tcPr>
            <w:tcW w:w="833" w:type="pct"/>
            <w:vAlign w:val="center"/>
          </w:tcPr>
          <w:p w14:paraId="55612312" w14:textId="4301073E" w:rsidR="00596B79" w:rsidRPr="00B8024D" w:rsidRDefault="00EE5BB9" w:rsidP="00955A17">
            <w:pPr>
              <w:jc w:val="right"/>
              <w:rPr>
                <w:rFonts w:cstheme="minorHAnsi"/>
                <w:bCs/>
              </w:rPr>
            </w:pPr>
            <w:r>
              <w:rPr>
                <w:rFonts w:cstheme="minorHAnsi"/>
                <w:bCs/>
              </w:rPr>
              <w:t>75.000,00</w:t>
            </w:r>
          </w:p>
        </w:tc>
        <w:tc>
          <w:tcPr>
            <w:tcW w:w="833" w:type="pct"/>
            <w:vAlign w:val="center"/>
          </w:tcPr>
          <w:p w14:paraId="4A114EF9" w14:textId="55A7C65C" w:rsidR="00596B79" w:rsidRPr="00B8024D" w:rsidRDefault="00EE5BB9" w:rsidP="00955A17">
            <w:pPr>
              <w:jc w:val="right"/>
              <w:rPr>
                <w:rFonts w:cstheme="minorHAnsi"/>
                <w:bCs/>
              </w:rPr>
            </w:pPr>
            <w:r>
              <w:rPr>
                <w:rFonts w:cstheme="minorHAnsi"/>
                <w:bCs/>
              </w:rPr>
              <w:t>75.000,00</w:t>
            </w:r>
          </w:p>
        </w:tc>
      </w:tr>
      <w:tr w:rsidR="00596B79" w:rsidRPr="00B8024D" w14:paraId="00237F82" w14:textId="77777777" w:rsidTr="00596B79">
        <w:trPr>
          <w:trHeight w:val="837"/>
          <w:jc w:val="center"/>
        </w:trPr>
        <w:tc>
          <w:tcPr>
            <w:tcW w:w="834" w:type="pct"/>
            <w:vAlign w:val="center"/>
          </w:tcPr>
          <w:p w14:paraId="0FAB2A6C" w14:textId="77777777" w:rsidR="00596B79" w:rsidRPr="00B8024D" w:rsidRDefault="00596B79" w:rsidP="00955A17">
            <w:pP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834" w:type="pct"/>
            <w:vAlign w:val="center"/>
          </w:tcPr>
          <w:p w14:paraId="07ADD0D2" w14:textId="3521AE4B" w:rsidR="00596B79" w:rsidRDefault="00EE5BB9" w:rsidP="00955A17">
            <w:pPr>
              <w:jc w:val="right"/>
              <w:rPr>
                <w:rFonts w:cstheme="minorHAnsi"/>
              </w:rPr>
            </w:pPr>
            <w:r>
              <w:rPr>
                <w:rFonts w:cstheme="minorHAnsi"/>
              </w:rPr>
              <w:t>608.867,18</w:t>
            </w:r>
          </w:p>
        </w:tc>
        <w:tc>
          <w:tcPr>
            <w:tcW w:w="833" w:type="pct"/>
            <w:vAlign w:val="center"/>
          </w:tcPr>
          <w:p w14:paraId="3487235D" w14:textId="606AA74A" w:rsidR="00596B79" w:rsidRPr="00B8024D" w:rsidRDefault="00EE5BB9" w:rsidP="00955A17">
            <w:pPr>
              <w:jc w:val="right"/>
              <w:rPr>
                <w:rFonts w:cstheme="minorHAnsi"/>
              </w:rPr>
            </w:pPr>
            <w:r>
              <w:rPr>
                <w:rFonts w:cstheme="minorHAnsi"/>
              </w:rPr>
              <w:t>671.800,00</w:t>
            </w:r>
          </w:p>
        </w:tc>
        <w:tc>
          <w:tcPr>
            <w:tcW w:w="833" w:type="pct"/>
            <w:vAlign w:val="center"/>
          </w:tcPr>
          <w:p w14:paraId="3F646E1E" w14:textId="587D7391" w:rsidR="00596B79" w:rsidRPr="00B8024D" w:rsidRDefault="001E64AE" w:rsidP="00955A17">
            <w:pPr>
              <w:jc w:val="right"/>
              <w:rPr>
                <w:rFonts w:cstheme="minorHAnsi"/>
              </w:rPr>
            </w:pPr>
            <w:r>
              <w:rPr>
                <w:rFonts w:cstheme="minorHAnsi"/>
              </w:rPr>
              <w:t>322</w:t>
            </w:r>
            <w:r w:rsidR="00EE5BB9">
              <w:rPr>
                <w:rFonts w:cstheme="minorHAnsi"/>
              </w:rPr>
              <w:t>.700,00</w:t>
            </w:r>
          </w:p>
        </w:tc>
        <w:tc>
          <w:tcPr>
            <w:tcW w:w="833" w:type="pct"/>
            <w:vAlign w:val="center"/>
          </w:tcPr>
          <w:p w14:paraId="1F3F6866" w14:textId="1EAB2FA7" w:rsidR="00596B79" w:rsidRPr="00B8024D" w:rsidRDefault="00EE5BB9" w:rsidP="00955A17">
            <w:pPr>
              <w:jc w:val="right"/>
              <w:rPr>
                <w:rFonts w:cstheme="minorHAnsi"/>
              </w:rPr>
            </w:pPr>
            <w:r>
              <w:rPr>
                <w:rFonts w:cstheme="minorHAnsi"/>
              </w:rPr>
              <w:t>191.200,00</w:t>
            </w:r>
          </w:p>
        </w:tc>
        <w:tc>
          <w:tcPr>
            <w:tcW w:w="833" w:type="pct"/>
            <w:vAlign w:val="center"/>
          </w:tcPr>
          <w:p w14:paraId="0AE14BBE" w14:textId="040F29DC" w:rsidR="00596B79" w:rsidRPr="00B8024D" w:rsidRDefault="00EE5BB9" w:rsidP="00955A17">
            <w:pPr>
              <w:jc w:val="right"/>
              <w:rPr>
                <w:rFonts w:cstheme="minorHAnsi"/>
              </w:rPr>
            </w:pPr>
            <w:r>
              <w:rPr>
                <w:rFonts w:cstheme="minorHAnsi"/>
              </w:rPr>
              <w:t>181.700,00</w:t>
            </w:r>
          </w:p>
        </w:tc>
      </w:tr>
      <w:tr w:rsidR="00596B79" w:rsidRPr="00B8024D" w14:paraId="498FAD88" w14:textId="77777777" w:rsidTr="00596B79">
        <w:trPr>
          <w:trHeight w:val="835"/>
          <w:jc w:val="center"/>
        </w:trPr>
        <w:tc>
          <w:tcPr>
            <w:tcW w:w="834" w:type="pct"/>
            <w:vAlign w:val="center"/>
          </w:tcPr>
          <w:p w14:paraId="6CDF5CA4" w14:textId="77777777" w:rsidR="00596B79" w:rsidRPr="00B8024D" w:rsidRDefault="00596B79" w:rsidP="00955A17">
            <w:pPr>
              <w:rPr>
                <w:rFonts w:cstheme="minorHAnsi"/>
                <w:b/>
                <w:sz w:val="20"/>
                <w:szCs w:val="20"/>
              </w:rPr>
            </w:pPr>
            <w:r w:rsidRPr="00B8024D">
              <w:rPr>
                <w:rFonts w:eastAsia="Times New Roman" w:cstheme="minorHAnsi"/>
                <w:b/>
                <w:bCs/>
                <w:sz w:val="20"/>
                <w:szCs w:val="20"/>
                <w:lang w:eastAsia="hr-HR"/>
              </w:rPr>
              <w:t xml:space="preserve">45 </w:t>
            </w:r>
            <w:r w:rsidRPr="00B8024D">
              <w:rPr>
                <w:rFonts w:eastAsia="Times New Roman" w:cstheme="minorHAnsi"/>
                <w:sz w:val="20"/>
                <w:szCs w:val="20"/>
                <w:lang w:eastAsia="hr-HR"/>
              </w:rPr>
              <w:t>Rashodi za dodatna ulaganja na nefinancijskoj imovini</w:t>
            </w:r>
          </w:p>
        </w:tc>
        <w:tc>
          <w:tcPr>
            <w:tcW w:w="834" w:type="pct"/>
            <w:vAlign w:val="center"/>
          </w:tcPr>
          <w:p w14:paraId="14BC8791" w14:textId="15CF7ED4" w:rsidR="00596B79" w:rsidRDefault="00EE5BB9" w:rsidP="00955A17">
            <w:pPr>
              <w:jc w:val="right"/>
              <w:rPr>
                <w:rFonts w:cstheme="minorHAnsi"/>
              </w:rPr>
            </w:pPr>
            <w:r>
              <w:rPr>
                <w:rFonts w:cstheme="minorHAnsi"/>
              </w:rPr>
              <w:t>147.488,38</w:t>
            </w:r>
          </w:p>
        </w:tc>
        <w:tc>
          <w:tcPr>
            <w:tcW w:w="833" w:type="pct"/>
            <w:vAlign w:val="center"/>
          </w:tcPr>
          <w:p w14:paraId="4FF1E52F" w14:textId="3230C9DA" w:rsidR="00596B79" w:rsidRPr="00B8024D" w:rsidRDefault="00596B79" w:rsidP="00955A17">
            <w:pPr>
              <w:jc w:val="right"/>
              <w:rPr>
                <w:rFonts w:cstheme="minorHAnsi"/>
              </w:rPr>
            </w:pPr>
            <w:r>
              <w:rPr>
                <w:rFonts w:cstheme="minorHAnsi"/>
              </w:rPr>
              <w:t>49.500,00</w:t>
            </w:r>
          </w:p>
        </w:tc>
        <w:tc>
          <w:tcPr>
            <w:tcW w:w="833" w:type="pct"/>
            <w:vAlign w:val="center"/>
          </w:tcPr>
          <w:p w14:paraId="0DF209A1" w14:textId="7E15FA26" w:rsidR="00596B79" w:rsidRPr="00B8024D" w:rsidRDefault="00EE5BB9" w:rsidP="00955A17">
            <w:pPr>
              <w:jc w:val="right"/>
              <w:rPr>
                <w:rFonts w:cstheme="minorHAnsi"/>
              </w:rPr>
            </w:pPr>
            <w:r>
              <w:rPr>
                <w:rFonts w:cstheme="minorHAnsi"/>
              </w:rPr>
              <w:t>384.400,00</w:t>
            </w:r>
          </w:p>
        </w:tc>
        <w:tc>
          <w:tcPr>
            <w:tcW w:w="833" w:type="pct"/>
            <w:vAlign w:val="center"/>
          </w:tcPr>
          <w:p w14:paraId="0F2CE596" w14:textId="0DD3DE74" w:rsidR="00596B79" w:rsidRPr="00B8024D" w:rsidRDefault="00EE5BB9" w:rsidP="00955A17">
            <w:pPr>
              <w:jc w:val="right"/>
              <w:rPr>
                <w:rFonts w:cstheme="minorHAnsi"/>
              </w:rPr>
            </w:pPr>
            <w:r>
              <w:rPr>
                <w:rFonts w:cstheme="minorHAnsi"/>
              </w:rPr>
              <w:t>29.500,00</w:t>
            </w:r>
          </w:p>
        </w:tc>
        <w:tc>
          <w:tcPr>
            <w:tcW w:w="833" w:type="pct"/>
            <w:vAlign w:val="center"/>
          </w:tcPr>
          <w:p w14:paraId="196818E4" w14:textId="1496B607" w:rsidR="00596B79" w:rsidRPr="00B8024D" w:rsidRDefault="00EE5BB9" w:rsidP="00955A17">
            <w:pPr>
              <w:jc w:val="right"/>
              <w:rPr>
                <w:rFonts w:cstheme="minorHAnsi"/>
              </w:rPr>
            </w:pPr>
            <w:r>
              <w:rPr>
                <w:rFonts w:cstheme="minorHAnsi"/>
              </w:rPr>
              <w:t>29.500,00</w:t>
            </w:r>
          </w:p>
        </w:tc>
      </w:tr>
    </w:tbl>
    <w:p w14:paraId="0E39EFC7" w14:textId="77777777" w:rsidR="006D3FA2" w:rsidRDefault="006D3FA2" w:rsidP="00AA05CF">
      <w:pPr>
        <w:jc w:val="both"/>
        <w:rPr>
          <w:rFonts w:asciiTheme="majorHAnsi" w:hAnsiTheme="majorHAnsi" w:cstheme="minorHAnsi"/>
          <w:b/>
        </w:rPr>
      </w:pPr>
    </w:p>
    <w:p w14:paraId="542D70EE" w14:textId="42350F1E" w:rsidR="00395040" w:rsidRPr="005F254A" w:rsidRDefault="00AA05CF" w:rsidP="005F254A">
      <w:pPr>
        <w:jc w:val="both"/>
        <w:rPr>
          <w:rFonts w:asciiTheme="majorHAnsi" w:hAnsiTheme="majorHAnsi" w:cstheme="minorHAnsi"/>
          <w:b/>
        </w:rPr>
      </w:pPr>
      <w:r w:rsidRPr="00417800">
        <w:rPr>
          <w:rFonts w:asciiTheme="majorHAnsi" w:hAnsiTheme="majorHAnsi" w:cstheme="minorHAnsi"/>
          <w:b/>
        </w:rPr>
        <w:br w:type="page"/>
      </w:r>
      <w:r w:rsidR="00671D08" w:rsidRPr="00BB7152">
        <w:rPr>
          <w:rFonts w:cstheme="minorHAnsi"/>
          <w:b/>
          <w:noProof/>
          <w:sz w:val="24"/>
          <w:szCs w:val="24"/>
          <w:lang w:eastAsia="hr-HR"/>
        </w:rPr>
        <w:lastRenderedPageBreak/>
        <w:drawing>
          <wp:inline distT="0" distB="0" distL="0" distR="0" wp14:anchorId="1207D6C5" wp14:editId="3A2C5B6F">
            <wp:extent cx="5629275" cy="3295650"/>
            <wp:effectExtent l="0" t="0" r="9525" b="0"/>
            <wp:docPr id="959784164" name="Grafikon 959784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9655C2" w14:textId="77777777" w:rsidR="005F254A" w:rsidRDefault="005F254A">
      <w:pPr>
        <w:rPr>
          <w:rFonts w:asciiTheme="majorHAnsi" w:hAnsiTheme="majorHAnsi" w:cstheme="minorHAnsi"/>
          <w:b/>
          <w:color w:val="8496B0" w:themeColor="text2" w:themeTint="99"/>
          <w:sz w:val="24"/>
          <w:szCs w:val="24"/>
        </w:rPr>
      </w:pPr>
      <w:r>
        <w:rPr>
          <w:rFonts w:asciiTheme="majorHAnsi" w:hAnsiTheme="majorHAnsi" w:cstheme="minorHAnsi"/>
          <w:b/>
          <w:color w:val="8496B0" w:themeColor="text2" w:themeTint="99"/>
          <w:sz w:val="24"/>
          <w:szCs w:val="24"/>
        </w:rPr>
        <w:br w:type="page"/>
      </w:r>
    </w:p>
    <w:p w14:paraId="7A9A72D2" w14:textId="34E56667" w:rsidR="00BB79D2" w:rsidRPr="00417800" w:rsidRDefault="00BB79D2" w:rsidP="007602C9">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lastRenderedPageBreak/>
        <w:t>PRORAČUNSKE KLASIFIKACIJE</w:t>
      </w:r>
    </w:p>
    <w:p w14:paraId="2A45050F" w14:textId="307BD61F" w:rsidR="00ED0497" w:rsidRPr="00ED0497" w:rsidRDefault="00ED0497" w:rsidP="00ED0497">
      <w:pPr>
        <w:pStyle w:val="Odlomakpopisa"/>
        <w:ind w:left="567" w:hanging="283"/>
        <w:jc w:val="both"/>
        <w:rPr>
          <w:rFonts w:asciiTheme="majorHAnsi" w:hAnsiTheme="majorHAnsi" w:cstheme="minorHAnsi"/>
          <w:bCs/>
          <w:sz w:val="24"/>
          <w:szCs w:val="24"/>
        </w:rPr>
      </w:pPr>
      <w:r w:rsidRPr="00ED0497">
        <w:rPr>
          <w:rFonts w:asciiTheme="majorHAnsi" w:hAnsiTheme="majorHAnsi" w:cstheme="minorHAnsi"/>
          <w:bCs/>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34DFD768" w14:textId="3D04E75C" w:rsidR="00ED0497" w:rsidRPr="00ED0497" w:rsidRDefault="00ED0497" w:rsidP="00ED0497">
      <w:pPr>
        <w:pStyle w:val="Odlomakpopisa"/>
        <w:numPr>
          <w:ilvl w:val="1"/>
          <w:numId w:val="1"/>
        </w:numPr>
        <w:ind w:left="567" w:hanging="283"/>
        <w:jc w:val="both"/>
        <w:rPr>
          <w:rFonts w:asciiTheme="majorHAnsi" w:hAnsiTheme="majorHAnsi" w:cstheme="minorHAnsi"/>
          <w:bCs/>
          <w:sz w:val="24"/>
          <w:szCs w:val="24"/>
        </w:rPr>
      </w:pPr>
      <w:r w:rsidRPr="00ED0497">
        <w:rPr>
          <w:rFonts w:asciiTheme="majorHAnsi" w:hAnsiTheme="majorHAnsi" w:cstheme="minorHAnsi"/>
          <w:b/>
          <w:sz w:val="24"/>
          <w:szCs w:val="24"/>
        </w:rPr>
        <w:t>Organizacijska klasifikacija</w:t>
      </w:r>
      <w:r w:rsidRPr="00ED0497">
        <w:rPr>
          <w:rFonts w:asciiTheme="majorHAnsi" w:hAnsiTheme="majorHAnsi"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0A578B26" w14:textId="2436119D" w:rsidR="00ED0497" w:rsidRPr="00ED0497" w:rsidRDefault="00ED0497" w:rsidP="00ED0497">
      <w:pPr>
        <w:pStyle w:val="Odlomakpopisa"/>
        <w:numPr>
          <w:ilvl w:val="1"/>
          <w:numId w:val="1"/>
        </w:numPr>
        <w:ind w:left="567" w:hanging="283"/>
        <w:jc w:val="both"/>
        <w:rPr>
          <w:rFonts w:asciiTheme="majorHAnsi" w:hAnsiTheme="majorHAnsi" w:cstheme="minorHAnsi"/>
          <w:bCs/>
          <w:sz w:val="24"/>
          <w:szCs w:val="24"/>
        </w:rPr>
      </w:pPr>
      <w:r w:rsidRPr="00ED0497">
        <w:rPr>
          <w:rFonts w:asciiTheme="majorHAnsi" w:hAnsiTheme="majorHAnsi" w:cstheme="minorHAnsi"/>
          <w:b/>
          <w:sz w:val="24"/>
          <w:szCs w:val="24"/>
        </w:rPr>
        <w:t>Programska klasifikacija</w:t>
      </w:r>
      <w:r w:rsidRPr="00ED0497">
        <w:rPr>
          <w:rFonts w:asciiTheme="majorHAnsi" w:hAnsiTheme="majorHAnsi"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5B81E687" w14:textId="709502A3" w:rsidR="00ED0497" w:rsidRPr="00ED0497" w:rsidRDefault="00ED0497" w:rsidP="00ED0497">
      <w:pPr>
        <w:pStyle w:val="Odlomakpopisa"/>
        <w:numPr>
          <w:ilvl w:val="1"/>
          <w:numId w:val="1"/>
        </w:numPr>
        <w:ind w:left="567" w:hanging="283"/>
        <w:jc w:val="both"/>
        <w:rPr>
          <w:rFonts w:asciiTheme="majorHAnsi" w:hAnsiTheme="majorHAnsi" w:cstheme="minorHAnsi"/>
          <w:bCs/>
          <w:sz w:val="24"/>
          <w:szCs w:val="24"/>
        </w:rPr>
      </w:pPr>
      <w:r w:rsidRPr="00ED0497">
        <w:rPr>
          <w:rFonts w:asciiTheme="majorHAnsi" w:hAnsiTheme="majorHAnsi" w:cstheme="minorHAnsi"/>
          <w:b/>
          <w:sz w:val="24"/>
          <w:szCs w:val="24"/>
        </w:rPr>
        <w:t>Funkcijska klasifikacija</w:t>
      </w:r>
      <w:r w:rsidRPr="00ED0497">
        <w:rPr>
          <w:rFonts w:asciiTheme="majorHAnsi" w:hAnsiTheme="majorHAnsi" w:cstheme="minorHAnsi"/>
          <w:bCs/>
          <w:sz w:val="24"/>
          <w:szCs w:val="24"/>
        </w:rPr>
        <w:t xml:space="preserve"> je prikaz rashoda proračuna te proračunskih i izvanproračunskih korisnika razvrstanih prema njihovoj namjeni,</w:t>
      </w:r>
    </w:p>
    <w:p w14:paraId="2175ABF3" w14:textId="5EDB82F5" w:rsidR="00ED0497" w:rsidRPr="00ED0497" w:rsidRDefault="00ED0497" w:rsidP="00ED0497">
      <w:pPr>
        <w:pStyle w:val="Odlomakpopisa"/>
        <w:numPr>
          <w:ilvl w:val="1"/>
          <w:numId w:val="1"/>
        </w:numPr>
        <w:ind w:left="567" w:hanging="283"/>
        <w:jc w:val="both"/>
        <w:rPr>
          <w:rFonts w:asciiTheme="majorHAnsi" w:hAnsiTheme="majorHAnsi" w:cstheme="minorHAnsi"/>
          <w:bCs/>
          <w:sz w:val="24"/>
          <w:szCs w:val="24"/>
        </w:rPr>
      </w:pPr>
      <w:r w:rsidRPr="00ED0497">
        <w:rPr>
          <w:rFonts w:asciiTheme="majorHAnsi" w:hAnsiTheme="majorHAnsi" w:cstheme="minorHAnsi"/>
          <w:b/>
          <w:sz w:val="24"/>
          <w:szCs w:val="24"/>
        </w:rPr>
        <w:t>Ekonomska klasifikacija</w:t>
      </w:r>
      <w:r w:rsidRPr="00ED0497">
        <w:rPr>
          <w:rFonts w:asciiTheme="majorHAnsi" w:hAnsiTheme="majorHAnsi" w:cstheme="minorHAnsi"/>
          <w:bCs/>
          <w:sz w:val="24"/>
          <w:szCs w:val="24"/>
        </w:rPr>
        <w:t xml:space="preserve"> sadrži prihode i primitke razvrstane po prirodnim vrstama te rashode i izdatke razvrstane prema njihovoj ekonomskoj namjeni kojoj služe,</w:t>
      </w:r>
    </w:p>
    <w:p w14:paraId="3A525A20" w14:textId="04D73B51" w:rsidR="00ED0497" w:rsidRPr="00ED0497" w:rsidRDefault="00ED0497" w:rsidP="00ED0497">
      <w:pPr>
        <w:pStyle w:val="Odlomakpopisa"/>
        <w:numPr>
          <w:ilvl w:val="1"/>
          <w:numId w:val="1"/>
        </w:numPr>
        <w:ind w:left="567" w:hanging="283"/>
        <w:jc w:val="both"/>
        <w:rPr>
          <w:rFonts w:asciiTheme="majorHAnsi" w:hAnsiTheme="majorHAnsi" w:cstheme="minorHAnsi"/>
          <w:bCs/>
          <w:sz w:val="24"/>
          <w:szCs w:val="24"/>
        </w:rPr>
      </w:pPr>
      <w:r w:rsidRPr="00ED0497">
        <w:rPr>
          <w:rFonts w:asciiTheme="majorHAnsi" w:hAnsiTheme="majorHAnsi" w:cstheme="minorHAnsi"/>
          <w:b/>
          <w:sz w:val="24"/>
          <w:szCs w:val="24"/>
        </w:rPr>
        <w:t>Lokacijska klasifikacija</w:t>
      </w:r>
      <w:r w:rsidRPr="00ED0497">
        <w:rPr>
          <w:rFonts w:asciiTheme="majorHAnsi" w:hAnsiTheme="majorHAnsi" w:cstheme="minorHAnsi"/>
          <w:bCs/>
          <w:sz w:val="24"/>
          <w:szCs w:val="24"/>
        </w:rPr>
        <w:t xml:space="preserve"> je prikaz rashoda i izdataka prema teritorijalno definiranim cjelinama u skladu s ustrojem Republike Hrvatske, drugih država članica Europske unije te ostalih država,</w:t>
      </w:r>
    </w:p>
    <w:p w14:paraId="2C5F5B5F" w14:textId="37C86D5A" w:rsidR="00BB79D2" w:rsidRPr="00417800" w:rsidRDefault="00ED0497" w:rsidP="005F254A">
      <w:pPr>
        <w:pStyle w:val="Odlomakpopisa"/>
        <w:numPr>
          <w:ilvl w:val="1"/>
          <w:numId w:val="1"/>
        </w:numPr>
        <w:ind w:left="567" w:hanging="425"/>
        <w:jc w:val="both"/>
        <w:rPr>
          <w:rFonts w:asciiTheme="majorHAnsi" w:hAnsiTheme="majorHAnsi" w:cstheme="minorHAnsi"/>
          <w:bCs/>
          <w:sz w:val="24"/>
          <w:szCs w:val="24"/>
        </w:rPr>
      </w:pPr>
      <w:r w:rsidRPr="005F254A">
        <w:rPr>
          <w:rFonts w:asciiTheme="majorHAnsi" w:hAnsiTheme="majorHAnsi" w:cstheme="minorHAnsi"/>
          <w:b/>
          <w:sz w:val="24"/>
          <w:szCs w:val="24"/>
        </w:rPr>
        <w:t>Izvori financiranja</w:t>
      </w:r>
      <w:r w:rsidRPr="00ED0497">
        <w:rPr>
          <w:rFonts w:asciiTheme="majorHAnsi" w:hAnsiTheme="majorHAnsi" w:cstheme="minorHAnsi"/>
          <w:bCs/>
          <w:sz w:val="24"/>
          <w:szCs w:val="24"/>
        </w:rPr>
        <w:t>, a koje čine skupine prihoda i primitaka iz kojih se podmiruju rashodi i izdaci određene vrste i utvrđene namjene.</w:t>
      </w:r>
      <w:r w:rsidR="00BB79D2" w:rsidRPr="00417800">
        <w:rPr>
          <w:rFonts w:asciiTheme="majorHAnsi" w:hAnsiTheme="majorHAnsi" w:cstheme="minorHAnsi"/>
          <w:bCs/>
          <w:sz w:val="24"/>
          <w:szCs w:val="24"/>
        </w:rPr>
        <w:t>.</w:t>
      </w:r>
    </w:p>
    <w:p w14:paraId="291C2FAD" w14:textId="64844E72" w:rsidR="00B44949" w:rsidRPr="00417800" w:rsidRDefault="00BB79D2" w:rsidP="007602C9">
      <w:pPr>
        <w:jc w:val="both"/>
        <w:rPr>
          <w:rFonts w:asciiTheme="majorHAnsi" w:hAnsiTheme="majorHAnsi" w:cstheme="minorHAnsi"/>
          <w:bCs/>
          <w:sz w:val="24"/>
          <w:szCs w:val="24"/>
        </w:rPr>
      </w:pPr>
      <w:r w:rsidRPr="00417800">
        <w:rPr>
          <w:rFonts w:asciiTheme="majorHAnsi" w:hAnsiTheme="majorHAnsi" w:cstheme="minorHAnsi"/>
          <w:bCs/>
          <w:sz w:val="24"/>
          <w:szCs w:val="24"/>
        </w:rPr>
        <w:t xml:space="preserve">Proračun Općine </w:t>
      </w:r>
      <w:r w:rsidR="00A52739" w:rsidRPr="00417800">
        <w:rPr>
          <w:rFonts w:asciiTheme="majorHAnsi" w:hAnsiTheme="majorHAnsi" w:cstheme="minorHAnsi"/>
          <w:bCs/>
          <w:sz w:val="24"/>
          <w:szCs w:val="24"/>
        </w:rPr>
        <w:t>Čaglin</w:t>
      </w:r>
      <w:r w:rsidRPr="00417800">
        <w:rPr>
          <w:rFonts w:asciiTheme="majorHAnsi" w:hAnsiTheme="majorHAnsi" w:cstheme="minorHAnsi"/>
          <w:bCs/>
          <w:sz w:val="24"/>
          <w:szCs w:val="24"/>
        </w:rPr>
        <w:t xml:space="preserve"> sastoji se od razdjela, glava i programa. Programi se sastoje od aktivnosti i projekata (kapitalni i tekući projekti). </w:t>
      </w:r>
    </w:p>
    <w:p w14:paraId="5874EC4D" w14:textId="77777777" w:rsidR="00D30CF4" w:rsidRPr="00417800" w:rsidRDefault="00D30CF4" w:rsidP="007602C9">
      <w:pPr>
        <w:jc w:val="both"/>
        <w:rPr>
          <w:rFonts w:asciiTheme="majorHAnsi" w:hAnsiTheme="majorHAnsi" w:cstheme="minorHAnsi"/>
          <w:bCs/>
          <w:sz w:val="24"/>
          <w:szCs w:val="24"/>
        </w:rPr>
      </w:pPr>
    </w:p>
    <w:p w14:paraId="478DDB73" w14:textId="77777777" w:rsidR="00D30CF4" w:rsidRPr="00417800" w:rsidRDefault="00D30CF4" w:rsidP="007602C9">
      <w:pPr>
        <w:jc w:val="both"/>
        <w:rPr>
          <w:rFonts w:asciiTheme="majorHAnsi" w:hAnsiTheme="majorHAnsi" w:cstheme="minorHAnsi"/>
          <w:bCs/>
          <w:sz w:val="24"/>
          <w:szCs w:val="24"/>
        </w:rPr>
      </w:pPr>
    </w:p>
    <w:p w14:paraId="2C58A15B" w14:textId="21BB98E6" w:rsidR="00D30CF4" w:rsidRPr="005F254A" w:rsidRDefault="00B44949" w:rsidP="005F254A">
      <w:pPr>
        <w:spacing w:after="0"/>
        <w:jc w:val="both"/>
        <w:rPr>
          <w:rFonts w:asciiTheme="majorHAnsi" w:hAnsiTheme="majorHAnsi" w:cstheme="minorHAnsi"/>
          <w:bCs/>
          <w:noProof/>
          <w:sz w:val="24"/>
          <w:szCs w:val="24"/>
          <w:lang w:eastAsia="hr-HR"/>
        </w:rPr>
      </w:pPr>
      <w:r w:rsidRPr="00417800">
        <w:rPr>
          <w:rFonts w:asciiTheme="majorHAnsi" w:hAnsiTheme="majorHAnsi" w:cstheme="minorHAnsi"/>
          <w:bCs/>
          <w:noProof/>
          <w:sz w:val="24"/>
          <w:szCs w:val="24"/>
          <w:lang w:eastAsia="hr-HR"/>
        </w:rPr>
        <w:drawing>
          <wp:inline distT="0" distB="0" distL="0" distR="0" wp14:anchorId="657E851A" wp14:editId="0370A0F2">
            <wp:extent cx="5486400" cy="1276350"/>
            <wp:effectExtent l="38100" t="19050" r="19050" b="1905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D30CF4" w:rsidRPr="00417800">
        <w:rPr>
          <w:rFonts w:asciiTheme="majorHAnsi" w:hAnsiTheme="majorHAnsi" w:cstheme="minorHAnsi"/>
          <w:b/>
          <w:noProof/>
          <w:sz w:val="24"/>
          <w:szCs w:val="24"/>
          <w:lang w:eastAsia="hr-HR"/>
        </w:rPr>
        <w:br w:type="page"/>
      </w:r>
    </w:p>
    <w:p w14:paraId="26B5CC35" w14:textId="6EC8E726" w:rsidR="00356D23" w:rsidRPr="00417800" w:rsidRDefault="00D37CB3" w:rsidP="00916DCD">
      <w:pPr>
        <w:spacing w:after="0"/>
        <w:jc w:val="both"/>
        <w:rPr>
          <w:rFonts w:asciiTheme="majorHAnsi" w:hAnsiTheme="majorHAnsi" w:cstheme="minorHAnsi"/>
          <w:b/>
          <w:noProof/>
          <w:sz w:val="24"/>
          <w:szCs w:val="24"/>
        </w:rPr>
      </w:pPr>
      <w:r w:rsidRPr="00417800">
        <w:rPr>
          <w:rFonts w:asciiTheme="majorHAnsi" w:hAnsiTheme="majorHAnsi" w:cstheme="minorHAnsi"/>
          <w:b/>
          <w:noProof/>
          <w:sz w:val="24"/>
          <w:szCs w:val="24"/>
          <w:lang w:eastAsia="hr-HR"/>
        </w:rPr>
        <w:lastRenderedPageBreak/>
        <w:drawing>
          <wp:inline distT="0" distB="0" distL="0" distR="0" wp14:anchorId="16405708" wp14:editId="47FA3337">
            <wp:extent cx="6029325" cy="9410700"/>
            <wp:effectExtent l="38100" t="19050" r="6667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DAD4B8F" w14:textId="77777777" w:rsidR="00D30CF4" w:rsidRPr="00417800" w:rsidRDefault="00D30CF4" w:rsidP="007602C9">
      <w:pPr>
        <w:jc w:val="both"/>
        <w:rPr>
          <w:rFonts w:asciiTheme="majorHAnsi" w:hAnsiTheme="majorHAnsi" w:cstheme="minorHAnsi"/>
          <w:b/>
          <w:color w:val="C45911" w:themeColor="accent2" w:themeShade="BF"/>
          <w:sz w:val="24"/>
          <w:szCs w:val="24"/>
        </w:rPr>
      </w:pPr>
    </w:p>
    <w:p w14:paraId="17D9A6D8" w14:textId="6DF28CDD" w:rsidR="00ED4B4D" w:rsidRPr="00417800" w:rsidRDefault="00350570" w:rsidP="007602C9">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OPIS POSEBNOG DIJELA PRORAČUNA</w:t>
      </w:r>
    </w:p>
    <w:p w14:paraId="2C9CA073" w14:textId="236EC9A4" w:rsidR="000E1E2F" w:rsidRPr="00417800" w:rsidRDefault="000E1E2F" w:rsidP="000E1E2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ZA PREDSTAVNIČKA TIJELA – OPĆINSKO VIJEĆE I OPĆINSKOG NAČELNIKA PLANIRANO JE </w:t>
      </w:r>
      <w:r w:rsidR="00745714">
        <w:rPr>
          <w:rFonts w:asciiTheme="majorHAnsi" w:hAnsiTheme="majorHAnsi" w:cstheme="minorHAnsi"/>
          <w:b/>
          <w:color w:val="8496B0" w:themeColor="text2" w:themeTint="99"/>
          <w:sz w:val="24"/>
          <w:szCs w:val="24"/>
          <w:lang w:val="en-US"/>
        </w:rPr>
        <w:t>112.300,00</w:t>
      </w:r>
      <w:r w:rsidRPr="00417800">
        <w:rPr>
          <w:rFonts w:asciiTheme="majorHAnsi" w:hAnsiTheme="majorHAnsi" w:cstheme="minorHAnsi"/>
          <w:b/>
          <w:color w:val="8496B0" w:themeColor="text2" w:themeTint="99"/>
          <w:sz w:val="24"/>
          <w:szCs w:val="24"/>
          <w:lang w:val="en-US"/>
        </w:rPr>
        <w:t xml:space="preserve"> EURA</w:t>
      </w:r>
    </w:p>
    <w:p w14:paraId="7B8FD00B" w14:textId="73EB3676" w:rsidR="00BB619E" w:rsidRPr="00417800" w:rsidRDefault="000E1E2F" w:rsidP="000E1E2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Program 1002 Redovna djelatnost općinskog vijeća i ureda načelnika planirana je u iznosu od</w:t>
      </w:r>
      <w:r w:rsidRPr="00417800">
        <w:rPr>
          <w:rFonts w:asciiTheme="majorHAnsi" w:hAnsiTheme="majorHAnsi" w:cstheme="minorHAnsi"/>
          <w:b/>
          <w:color w:val="8496B0" w:themeColor="text2" w:themeTint="99"/>
          <w:sz w:val="24"/>
          <w:szCs w:val="24"/>
          <w:lang w:val="en-US"/>
        </w:rPr>
        <w:t xml:space="preserve"> </w:t>
      </w:r>
      <w:r w:rsidR="00745714">
        <w:rPr>
          <w:rFonts w:asciiTheme="majorHAnsi" w:hAnsiTheme="majorHAnsi" w:cstheme="minorHAnsi"/>
          <w:b/>
          <w:color w:val="8496B0" w:themeColor="text2" w:themeTint="99"/>
          <w:sz w:val="24"/>
          <w:szCs w:val="24"/>
          <w:lang w:val="en-US"/>
        </w:rPr>
        <w:t>112.300,00</w:t>
      </w:r>
      <w:r w:rsidRPr="00417800">
        <w:rPr>
          <w:rFonts w:asciiTheme="majorHAnsi" w:hAnsiTheme="majorHAnsi" w:cstheme="minorHAnsi"/>
          <w:b/>
          <w:color w:val="8496B0" w:themeColor="text2" w:themeTint="99"/>
          <w:sz w:val="24"/>
          <w:szCs w:val="24"/>
          <w:lang w:val="en-US"/>
        </w:rPr>
        <w:t xml:space="preserve"> </w:t>
      </w:r>
      <w:r w:rsidRPr="00417800">
        <w:rPr>
          <w:rFonts w:asciiTheme="majorHAnsi" w:hAnsiTheme="majorHAnsi" w:cstheme="minorHAnsi"/>
          <w:b/>
          <w:color w:val="8496B0" w:themeColor="text2" w:themeTint="99"/>
          <w:sz w:val="24"/>
          <w:szCs w:val="24"/>
        </w:rPr>
        <w:t>eura</w:t>
      </w:r>
      <w:r w:rsidR="00CB7728" w:rsidRPr="00417800">
        <w:rPr>
          <w:rFonts w:asciiTheme="majorHAnsi" w:hAnsiTheme="majorHAnsi" w:cstheme="minorHAnsi"/>
          <w:b/>
          <w:color w:val="8496B0" w:themeColor="text2" w:themeTint="99"/>
          <w:sz w:val="24"/>
          <w:szCs w:val="24"/>
        </w:rPr>
        <w:t>.</w:t>
      </w:r>
    </w:p>
    <w:p w14:paraId="4DC5EE79" w14:textId="25406905" w:rsidR="00556882" w:rsidRPr="008E63F4" w:rsidRDefault="00CC2C0D" w:rsidP="007602C9">
      <w:pPr>
        <w:jc w:val="both"/>
        <w:rPr>
          <w:rFonts w:asciiTheme="majorHAnsi" w:hAnsiTheme="majorHAnsi" w:cstheme="minorHAnsi"/>
          <w:sz w:val="24"/>
          <w:szCs w:val="24"/>
        </w:rPr>
      </w:pPr>
      <w:r w:rsidRPr="008E63F4">
        <w:rPr>
          <w:rFonts w:asciiTheme="majorHAnsi" w:hAnsiTheme="majorHAnsi" w:cstheme="minorHAnsi"/>
          <w:sz w:val="24"/>
          <w:szCs w:val="24"/>
        </w:rPr>
        <w:t xml:space="preserve">Za </w:t>
      </w:r>
      <w:r w:rsidR="000E1E2F" w:rsidRPr="008E63F4">
        <w:rPr>
          <w:rFonts w:asciiTheme="majorHAnsi" w:hAnsiTheme="majorHAnsi" w:cs="Calibri"/>
        </w:rPr>
        <w:t xml:space="preserve">poslovanje općinskog vijeća i općinskog načelnika planirano je </w:t>
      </w:r>
      <w:r w:rsidR="00745714" w:rsidRPr="008E63F4">
        <w:rPr>
          <w:rFonts w:asciiTheme="majorHAnsi" w:hAnsiTheme="majorHAnsi" w:cs="Calibri"/>
        </w:rPr>
        <w:t>59.700,00</w:t>
      </w:r>
      <w:r w:rsidR="000E1E2F" w:rsidRPr="008E63F4">
        <w:rPr>
          <w:rFonts w:asciiTheme="majorHAnsi" w:hAnsiTheme="majorHAnsi" w:cs="Calibri"/>
        </w:rPr>
        <w:t xml:space="preserve"> eura, za financiranje političkih stranaka planirano je 1.800,00 eura</w:t>
      </w:r>
      <w:r w:rsidR="00745714" w:rsidRPr="008E63F4">
        <w:rPr>
          <w:rFonts w:asciiTheme="majorHAnsi" w:hAnsiTheme="majorHAnsi" w:cs="Calibri"/>
        </w:rPr>
        <w:t>, za provođenje izbora planirano je 50.000,00</w:t>
      </w:r>
      <w:r w:rsidR="000E1E2F" w:rsidRPr="008E63F4">
        <w:rPr>
          <w:rFonts w:asciiTheme="majorHAnsi" w:hAnsiTheme="majorHAnsi" w:cs="Calibri"/>
        </w:rPr>
        <w:t xml:space="preserve"> i za </w:t>
      </w:r>
      <w:r w:rsidR="000E1E2F" w:rsidRPr="008E63F4">
        <w:rPr>
          <w:rFonts w:asciiTheme="majorHAnsi" w:hAnsiTheme="majorHAnsi" w:cs="Calibri"/>
          <w:kern w:val="2"/>
        </w:rPr>
        <w:t>v</w:t>
      </w:r>
      <w:r w:rsidR="000E1E2F" w:rsidRPr="008E63F4">
        <w:rPr>
          <w:rFonts w:asciiTheme="majorHAnsi" w:hAnsiTheme="majorHAnsi" w:cs="Calibri"/>
        </w:rPr>
        <w:t>ijeće Srpske nacionalne manjine planirano je 800,00 eura.</w:t>
      </w:r>
    </w:p>
    <w:p w14:paraId="18F7CEA6" w14:textId="2CC10C1C" w:rsidR="000E1E2F" w:rsidRPr="00417800" w:rsidRDefault="000E1E2F" w:rsidP="000E1E2F">
      <w:pPr>
        <w:spacing w:after="0"/>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JEDINSTVENI UPRAVNI ODJEL PLANIRANO </w:t>
      </w:r>
      <w:r w:rsidR="00745714">
        <w:rPr>
          <w:rFonts w:asciiTheme="majorHAnsi" w:hAnsiTheme="majorHAnsi" w:cstheme="minorHAnsi"/>
          <w:b/>
          <w:color w:val="8496B0" w:themeColor="text2" w:themeTint="99"/>
          <w:sz w:val="24"/>
          <w:szCs w:val="24"/>
        </w:rPr>
        <w:t>2.0</w:t>
      </w:r>
      <w:r w:rsidR="00181569">
        <w:rPr>
          <w:rFonts w:asciiTheme="majorHAnsi" w:hAnsiTheme="majorHAnsi" w:cstheme="minorHAnsi"/>
          <w:b/>
          <w:color w:val="8496B0" w:themeColor="text2" w:themeTint="99"/>
          <w:sz w:val="24"/>
          <w:szCs w:val="24"/>
        </w:rPr>
        <w:t>3</w:t>
      </w:r>
      <w:r w:rsidR="00745714">
        <w:rPr>
          <w:rFonts w:asciiTheme="majorHAnsi" w:hAnsiTheme="majorHAnsi" w:cstheme="minorHAnsi"/>
          <w:b/>
          <w:color w:val="8496B0" w:themeColor="text2" w:themeTint="99"/>
          <w:sz w:val="24"/>
          <w:szCs w:val="24"/>
        </w:rPr>
        <w:t>2.220,00</w:t>
      </w:r>
      <w:r w:rsidRPr="00417800">
        <w:rPr>
          <w:rFonts w:asciiTheme="majorHAnsi" w:hAnsiTheme="majorHAnsi" w:cstheme="minorHAnsi"/>
          <w:b/>
          <w:color w:val="8496B0" w:themeColor="text2" w:themeTint="99"/>
          <w:sz w:val="24"/>
          <w:szCs w:val="24"/>
        </w:rPr>
        <w:t xml:space="preserve"> EURA</w:t>
      </w:r>
    </w:p>
    <w:p w14:paraId="17EAAC91" w14:textId="54462F33" w:rsidR="00557EA8" w:rsidRPr="00417800" w:rsidRDefault="000E1E2F" w:rsidP="000E1E2F">
      <w:pPr>
        <w:spacing w:after="0"/>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Program 1001 Redovna djelatnost </w:t>
      </w:r>
      <w:r w:rsidR="00745714">
        <w:rPr>
          <w:rFonts w:asciiTheme="majorHAnsi" w:hAnsiTheme="majorHAnsi" w:cstheme="minorHAnsi"/>
          <w:b/>
          <w:color w:val="8496B0" w:themeColor="text2" w:themeTint="99"/>
          <w:sz w:val="24"/>
          <w:szCs w:val="24"/>
        </w:rPr>
        <w:t>J</w:t>
      </w:r>
      <w:r w:rsidRPr="00417800">
        <w:rPr>
          <w:rFonts w:asciiTheme="majorHAnsi" w:hAnsiTheme="majorHAnsi" w:cstheme="minorHAnsi"/>
          <w:b/>
          <w:color w:val="8496B0" w:themeColor="text2" w:themeTint="99"/>
          <w:sz w:val="24"/>
          <w:szCs w:val="24"/>
        </w:rPr>
        <w:t xml:space="preserve">edinstvenog upravnog odjela planirana je u iznosu od </w:t>
      </w:r>
      <w:r w:rsidR="00745714">
        <w:rPr>
          <w:rFonts w:asciiTheme="majorHAnsi" w:hAnsiTheme="majorHAnsi" w:cstheme="minorHAnsi"/>
          <w:b/>
          <w:color w:val="8496B0" w:themeColor="text2" w:themeTint="99"/>
          <w:sz w:val="24"/>
          <w:szCs w:val="24"/>
          <w:lang w:val="en-US"/>
        </w:rPr>
        <w:t>168.020,00</w:t>
      </w:r>
      <w:r w:rsidRPr="00417800">
        <w:rPr>
          <w:rFonts w:asciiTheme="majorHAnsi" w:hAnsiTheme="majorHAnsi" w:cstheme="minorHAnsi"/>
          <w:b/>
          <w:color w:val="8496B0" w:themeColor="text2" w:themeTint="99"/>
          <w:sz w:val="24"/>
          <w:szCs w:val="24"/>
          <w:lang w:val="en-US"/>
        </w:rPr>
        <w:t xml:space="preserve"> </w:t>
      </w:r>
      <w:r w:rsidRPr="00417800">
        <w:rPr>
          <w:rFonts w:asciiTheme="majorHAnsi" w:hAnsiTheme="majorHAnsi" w:cstheme="minorHAnsi"/>
          <w:b/>
          <w:color w:val="8496B0" w:themeColor="text2" w:themeTint="99"/>
          <w:sz w:val="24"/>
          <w:szCs w:val="24"/>
        </w:rPr>
        <w:t>eura</w:t>
      </w:r>
      <w:r w:rsidR="00557EA8" w:rsidRPr="00417800">
        <w:rPr>
          <w:rFonts w:asciiTheme="majorHAnsi" w:hAnsiTheme="majorHAnsi" w:cstheme="minorHAnsi"/>
          <w:b/>
          <w:color w:val="8496B0" w:themeColor="text2" w:themeTint="99"/>
          <w:sz w:val="24"/>
          <w:szCs w:val="24"/>
        </w:rPr>
        <w:t>.</w:t>
      </w:r>
    </w:p>
    <w:p w14:paraId="71984FA5" w14:textId="07A32CA7" w:rsidR="00557EA8" w:rsidRPr="00417800" w:rsidRDefault="00BC498E" w:rsidP="0057493D">
      <w:p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rPr>
        <w:t>Ovim programom planiraju se sredstva za</w:t>
      </w:r>
      <w:r w:rsidR="000E1E2F" w:rsidRPr="00417800">
        <w:rPr>
          <w:rFonts w:asciiTheme="majorHAnsi" w:hAnsiTheme="majorHAnsi" w:cstheme="minorHAnsi"/>
          <w:bCs/>
          <w:sz w:val="24"/>
          <w:szCs w:val="24"/>
        </w:rPr>
        <w:t>:</w:t>
      </w:r>
    </w:p>
    <w:p w14:paraId="5FDBAA49" w14:textId="0B39CED7"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 xml:space="preserve">administrativno, tehničko i stručno osoblje </w:t>
      </w:r>
      <w:r w:rsidR="000E1E2F" w:rsidRPr="00417800">
        <w:rPr>
          <w:rFonts w:asciiTheme="majorHAnsi" w:hAnsiTheme="majorHAnsi" w:cstheme="minorHAnsi"/>
          <w:bCs/>
          <w:sz w:val="24"/>
          <w:szCs w:val="24"/>
          <w:lang w:val="hr"/>
        </w:rPr>
        <w:t>Jedinstvenog upravnog odjela</w:t>
      </w:r>
      <w:r w:rsidRPr="00417800">
        <w:rPr>
          <w:rFonts w:asciiTheme="majorHAnsi" w:hAnsiTheme="majorHAnsi" w:cstheme="minorHAnsi"/>
          <w:bCs/>
          <w:sz w:val="24"/>
          <w:szCs w:val="24"/>
          <w:lang w:val="hr"/>
        </w:rPr>
        <w:t xml:space="preserve"> u iznosu od </w:t>
      </w:r>
      <w:r w:rsidR="00745714">
        <w:rPr>
          <w:rFonts w:asciiTheme="majorHAnsi" w:hAnsiTheme="majorHAnsi" w:cstheme="minorHAnsi"/>
          <w:bCs/>
          <w:sz w:val="24"/>
          <w:szCs w:val="24"/>
          <w:lang w:val="hr"/>
        </w:rPr>
        <w:t>94.600,00</w:t>
      </w:r>
      <w:r w:rsidRPr="00417800">
        <w:rPr>
          <w:rFonts w:asciiTheme="majorHAnsi" w:hAnsiTheme="majorHAnsi" w:cstheme="minorHAnsi"/>
          <w:bCs/>
          <w:sz w:val="24"/>
          <w:szCs w:val="24"/>
          <w:lang w:val="hr"/>
        </w:rPr>
        <w:t xml:space="preserve"> eura</w:t>
      </w:r>
      <w:r w:rsidR="000E1E2F" w:rsidRPr="00417800">
        <w:rPr>
          <w:rFonts w:asciiTheme="majorHAnsi" w:hAnsiTheme="majorHAnsi" w:cstheme="minorHAnsi"/>
          <w:bCs/>
          <w:sz w:val="24"/>
          <w:szCs w:val="24"/>
          <w:lang w:val="hr"/>
        </w:rPr>
        <w:t>;</w:t>
      </w:r>
    </w:p>
    <w:p w14:paraId="0920A29E" w14:textId="4C4F36D7"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 xml:space="preserve">redovne troškove poslovanja javne uprave i administracije u iznosu od </w:t>
      </w:r>
      <w:r w:rsidR="00745714">
        <w:rPr>
          <w:rFonts w:asciiTheme="majorHAnsi" w:hAnsiTheme="majorHAnsi" w:cstheme="minorHAnsi"/>
          <w:bCs/>
          <w:sz w:val="24"/>
          <w:szCs w:val="24"/>
          <w:lang w:val="hr"/>
        </w:rPr>
        <w:t>29.370,00</w:t>
      </w:r>
      <w:r w:rsidRPr="00417800">
        <w:rPr>
          <w:rFonts w:asciiTheme="majorHAnsi" w:hAnsiTheme="majorHAnsi" w:cstheme="minorHAnsi"/>
          <w:bCs/>
          <w:sz w:val="24"/>
          <w:szCs w:val="24"/>
          <w:lang w:val="hr"/>
        </w:rPr>
        <w:t xml:space="preserve"> </w:t>
      </w:r>
      <w:r w:rsidR="000E1E2F" w:rsidRPr="00417800">
        <w:rPr>
          <w:rFonts w:asciiTheme="majorHAnsi" w:hAnsiTheme="majorHAnsi" w:cstheme="minorHAnsi"/>
          <w:bCs/>
          <w:sz w:val="24"/>
          <w:szCs w:val="24"/>
          <w:lang w:val="hr"/>
        </w:rPr>
        <w:t xml:space="preserve"> eura;</w:t>
      </w:r>
    </w:p>
    <w:p w14:paraId="440B30AF" w14:textId="401A7206"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i</w:t>
      </w:r>
      <w:r w:rsidR="000E1E2F" w:rsidRPr="00417800">
        <w:rPr>
          <w:rFonts w:asciiTheme="majorHAnsi" w:hAnsiTheme="majorHAnsi" w:cstheme="minorHAnsi"/>
          <w:bCs/>
          <w:sz w:val="24"/>
          <w:szCs w:val="24"/>
          <w:lang w:val="hr"/>
        </w:rPr>
        <w:t xml:space="preserve">nformatičke i druge srodne usluge </w:t>
      </w:r>
      <w:r w:rsidRPr="00417800">
        <w:rPr>
          <w:rFonts w:asciiTheme="majorHAnsi" w:hAnsiTheme="majorHAnsi" w:cstheme="minorHAnsi"/>
          <w:bCs/>
          <w:sz w:val="24"/>
          <w:szCs w:val="24"/>
          <w:lang w:val="hr"/>
        </w:rPr>
        <w:t xml:space="preserve">u iznosu od </w:t>
      </w:r>
      <w:r w:rsidR="00745714">
        <w:rPr>
          <w:rFonts w:asciiTheme="majorHAnsi" w:hAnsiTheme="majorHAnsi" w:cstheme="minorHAnsi"/>
          <w:bCs/>
          <w:sz w:val="24"/>
          <w:szCs w:val="24"/>
          <w:lang w:val="hr"/>
        </w:rPr>
        <w:t>11.850,00</w:t>
      </w:r>
      <w:r w:rsidRPr="00417800">
        <w:rPr>
          <w:rFonts w:asciiTheme="majorHAnsi" w:hAnsiTheme="majorHAnsi" w:cstheme="minorHAnsi"/>
          <w:bCs/>
          <w:sz w:val="24"/>
          <w:szCs w:val="24"/>
          <w:lang w:val="hr"/>
        </w:rPr>
        <w:t xml:space="preserve"> </w:t>
      </w:r>
      <w:r w:rsidR="000E1E2F" w:rsidRPr="00417800">
        <w:rPr>
          <w:rFonts w:asciiTheme="majorHAnsi" w:hAnsiTheme="majorHAnsi" w:cstheme="minorHAnsi"/>
          <w:bCs/>
          <w:sz w:val="24"/>
          <w:szCs w:val="24"/>
          <w:lang w:val="hr"/>
        </w:rPr>
        <w:t>eura;</w:t>
      </w:r>
    </w:p>
    <w:p w14:paraId="7C5786A2" w14:textId="62666F2C"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o</w:t>
      </w:r>
      <w:r w:rsidR="000E1E2F" w:rsidRPr="00417800">
        <w:rPr>
          <w:rFonts w:asciiTheme="majorHAnsi" w:hAnsiTheme="majorHAnsi" w:cstheme="minorHAnsi"/>
          <w:bCs/>
          <w:sz w:val="24"/>
          <w:szCs w:val="24"/>
          <w:lang w:val="hr"/>
        </w:rPr>
        <w:t xml:space="preserve">dvjetničke, javnobilježničke i ostale usluge vanjskih suradnika </w:t>
      </w:r>
      <w:r w:rsidRPr="00417800">
        <w:rPr>
          <w:rFonts w:asciiTheme="majorHAnsi" w:hAnsiTheme="majorHAnsi" w:cstheme="minorHAnsi"/>
          <w:bCs/>
          <w:sz w:val="24"/>
          <w:szCs w:val="24"/>
          <w:lang w:val="hr"/>
        </w:rPr>
        <w:t xml:space="preserve">u iznosu od </w:t>
      </w:r>
      <w:r w:rsidR="00745714">
        <w:rPr>
          <w:rFonts w:asciiTheme="majorHAnsi" w:hAnsiTheme="majorHAnsi" w:cstheme="minorHAnsi"/>
          <w:bCs/>
          <w:sz w:val="24"/>
          <w:szCs w:val="24"/>
          <w:lang w:val="hr"/>
        </w:rPr>
        <w:t>19</w:t>
      </w:r>
      <w:r w:rsidRPr="00417800">
        <w:rPr>
          <w:rFonts w:asciiTheme="majorHAnsi" w:hAnsiTheme="majorHAnsi" w:cstheme="minorHAnsi"/>
          <w:bCs/>
          <w:sz w:val="24"/>
          <w:szCs w:val="24"/>
          <w:lang w:val="hr"/>
        </w:rPr>
        <w:t>.300,00 eura</w:t>
      </w:r>
      <w:r w:rsidR="000E1E2F" w:rsidRPr="00417800">
        <w:rPr>
          <w:rFonts w:asciiTheme="majorHAnsi" w:hAnsiTheme="majorHAnsi" w:cstheme="minorHAnsi"/>
          <w:bCs/>
          <w:sz w:val="24"/>
          <w:szCs w:val="24"/>
          <w:lang w:val="hr"/>
        </w:rPr>
        <w:t>;</w:t>
      </w:r>
    </w:p>
    <w:p w14:paraId="44D4E59E" w14:textId="0EBDD124"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f</w:t>
      </w:r>
      <w:r w:rsidR="000E1E2F" w:rsidRPr="00417800">
        <w:rPr>
          <w:rFonts w:asciiTheme="majorHAnsi" w:hAnsiTheme="majorHAnsi" w:cstheme="minorHAnsi"/>
          <w:bCs/>
          <w:sz w:val="24"/>
          <w:szCs w:val="24"/>
          <w:lang w:val="hr"/>
        </w:rPr>
        <w:t xml:space="preserve">inancijske usluge i ostale usluge naplate </w:t>
      </w:r>
      <w:r w:rsidRPr="00417800">
        <w:rPr>
          <w:rFonts w:asciiTheme="majorHAnsi" w:hAnsiTheme="majorHAnsi" w:cstheme="minorHAnsi"/>
          <w:bCs/>
          <w:sz w:val="24"/>
          <w:szCs w:val="24"/>
          <w:lang w:val="hr"/>
        </w:rPr>
        <w:t>u iznosu od 4.800,00 eura</w:t>
      </w:r>
      <w:r w:rsidR="000E1E2F" w:rsidRPr="00417800">
        <w:rPr>
          <w:rFonts w:asciiTheme="majorHAnsi" w:hAnsiTheme="majorHAnsi" w:cstheme="minorHAnsi"/>
          <w:bCs/>
          <w:sz w:val="24"/>
          <w:szCs w:val="24"/>
          <w:lang w:val="hr"/>
        </w:rPr>
        <w:t>;</w:t>
      </w:r>
    </w:p>
    <w:p w14:paraId="3679C67A" w14:textId="7D60B170" w:rsidR="000E1E2F" w:rsidRPr="00417800"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u</w:t>
      </w:r>
      <w:r w:rsidR="000E1E2F" w:rsidRPr="00417800">
        <w:rPr>
          <w:rFonts w:asciiTheme="majorHAnsi" w:hAnsiTheme="majorHAnsi" w:cstheme="minorHAnsi"/>
          <w:bCs/>
          <w:sz w:val="24"/>
          <w:szCs w:val="24"/>
          <w:lang w:val="hr"/>
        </w:rPr>
        <w:t xml:space="preserve">sluge promidžbe i informiranja </w:t>
      </w:r>
      <w:r w:rsidRPr="00417800">
        <w:rPr>
          <w:rFonts w:asciiTheme="majorHAnsi" w:hAnsiTheme="majorHAnsi" w:cstheme="minorHAnsi"/>
          <w:bCs/>
          <w:sz w:val="24"/>
          <w:szCs w:val="24"/>
          <w:lang w:val="hr"/>
        </w:rPr>
        <w:t xml:space="preserve">u iznosu od </w:t>
      </w:r>
      <w:r w:rsidR="00745714">
        <w:rPr>
          <w:rFonts w:asciiTheme="majorHAnsi" w:hAnsiTheme="majorHAnsi" w:cstheme="minorHAnsi"/>
          <w:bCs/>
          <w:sz w:val="24"/>
          <w:szCs w:val="24"/>
          <w:lang w:val="hr"/>
        </w:rPr>
        <w:t>7.100,00</w:t>
      </w:r>
      <w:r w:rsidRPr="00417800">
        <w:rPr>
          <w:rFonts w:asciiTheme="majorHAnsi" w:hAnsiTheme="majorHAnsi" w:cstheme="minorHAnsi"/>
          <w:bCs/>
          <w:sz w:val="24"/>
          <w:szCs w:val="24"/>
          <w:lang w:val="hr"/>
        </w:rPr>
        <w:t xml:space="preserve"> eura</w:t>
      </w:r>
      <w:r w:rsidR="000E1E2F" w:rsidRPr="00417800">
        <w:rPr>
          <w:rFonts w:asciiTheme="majorHAnsi" w:hAnsiTheme="majorHAnsi" w:cstheme="minorHAnsi"/>
          <w:bCs/>
          <w:sz w:val="24"/>
          <w:szCs w:val="24"/>
          <w:lang w:val="hr"/>
        </w:rPr>
        <w:t>;</w:t>
      </w:r>
    </w:p>
    <w:p w14:paraId="403F5B7D" w14:textId="42AA849D" w:rsidR="002A0EA7" w:rsidRDefault="00F7282D">
      <w:pPr>
        <w:pStyle w:val="Odlomakpopisa"/>
        <w:numPr>
          <w:ilvl w:val="0"/>
          <w:numId w:val="4"/>
        </w:numPr>
        <w:spacing w:after="0"/>
        <w:jc w:val="both"/>
        <w:rPr>
          <w:rFonts w:asciiTheme="majorHAnsi" w:hAnsiTheme="majorHAnsi" w:cstheme="minorHAnsi"/>
          <w:bCs/>
          <w:sz w:val="24"/>
          <w:szCs w:val="24"/>
          <w:lang w:val="hr"/>
        </w:rPr>
      </w:pPr>
      <w:r w:rsidRPr="00417800">
        <w:rPr>
          <w:rFonts w:asciiTheme="majorHAnsi" w:hAnsiTheme="majorHAnsi" w:cstheme="minorHAnsi"/>
          <w:bCs/>
          <w:sz w:val="24"/>
          <w:szCs w:val="24"/>
          <w:lang w:val="hr"/>
        </w:rPr>
        <w:t>n</w:t>
      </w:r>
      <w:r w:rsidR="000E1E2F" w:rsidRPr="00417800">
        <w:rPr>
          <w:rFonts w:asciiTheme="majorHAnsi" w:hAnsiTheme="majorHAnsi" w:cstheme="minorHAnsi"/>
          <w:bCs/>
          <w:sz w:val="24"/>
          <w:szCs w:val="24"/>
          <w:lang w:val="hr"/>
        </w:rPr>
        <w:t xml:space="preserve">aknade šteta </w:t>
      </w:r>
      <w:r w:rsidRPr="00417800">
        <w:rPr>
          <w:rFonts w:asciiTheme="majorHAnsi" w:hAnsiTheme="majorHAnsi" w:cstheme="minorHAnsi"/>
          <w:bCs/>
          <w:sz w:val="24"/>
          <w:szCs w:val="24"/>
          <w:lang w:val="hr"/>
        </w:rPr>
        <w:t>fizičkim i pravnim osobama u iznosu od 1.000,00 eura</w:t>
      </w:r>
      <w:r w:rsidR="00745714">
        <w:rPr>
          <w:rFonts w:asciiTheme="majorHAnsi" w:hAnsiTheme="majorHAnsi" w:cstheme="minorHAnsi"/>
          <w:bCs/>
          <w:sz w:val="24"/>
          <w:szCs w:val="24"/>
          <w:lang w:val="hr"/>
        </w:rPr>
        <w:t>.</w:t>
      </w:r>
    </w:p>
    <w:p w14:paraId="1462995E" w14:textId="77777777" w:rsidR="00745714" w:rsidRPr="00417800" w:rsidRDefault="00745714">
      <w:pPr>
        <w:pStyle w:val="Odlomakpopisa"/>
        <w:numPr>
          <w:ilvl w:val="0"/>
          <w:numId w:val="4"/>
        </w:numPr>
        <w:spacing w:after="0"/>
        <w:jc w:val="both"/>
        <w:rPr>
          <w:rFonts w:asciiTheme="majorHAnsi" w:hAnsiTheme="majorHAnsi" w:cstheme="minorHAnsi"/>
          <w:bCs/>
          <w:sz w:val="24"/>
          <w:szCs w:val="24"/>
          <w:lang w:val="hr"/>
        </w:rPr>
      </w:pPr>
    </w:p>
    <w:p w14:paraId="4F23FD56" w14:textId="77777777" w:rsidR="002A0EA7" w:rsidRPr="00417800" w:rsidRDefault="002A0EA7" w:rsidP="002A0EA7">
      <w:pPr>
        <w:spacing w:after="0" w:line="360" w:lineRule="auto"/>
        <w:jc w:val="both"/>
        <w:rPr>
          <w:rFonts w:asciiTheme="majorHAnsi" w:hAnsiTheme="majorHAnsi" w:cstheme="minorHAnsi"/>
        </w:rPr>
      </w:pPr>
      <w:r w:rsidRPr="00417800">
        <w:rPr>
          <w:rFonts w:asciiTheme="majorHAnsi" w:hAnsiTheme="majorHAnsi" w:cstheme="minorHAnsi"/>
          <w:sz w:val="24"/>
          <w:szCs w:val="24"/>
          <w:lang w:val="hr"/>
        </w:rPr>
        <w:t xml:space="preserve">Osnovni cilj programa je ažurno i kvalitetno obavljanje svih poslova u svrhu kojih je Jedinstveni upravni odjel osnovan, uz optimalni broj službenika i namještenika, zadovoljavajuću opremu i druge radne uvjete u skladu s proračunskim mogućnostima. </w:t>
      </w:r>
    </w:p>
    <w:p w14:paraId="41254DBC" w14:textId="2D5E2278" w:rsidR="002A0EA7" w:rsidRPr="00417800" w:rsidRDefault="005A7A52" w:rsidP="00E24118">
      <w:pPr>
        <w:spacing w:after="0"/>
        <w:jc w:val="center"/>
        <w:rPr>
          <w:rFonts w:asciiTheme="majorHAnsi" w:hAnsiTheme="majorHAnsi" w:cstheme="minorHAnsi"/>
          <w:bCs/>
          <w:sz w:val="24"/>
          <w:szCs w:val="24"/>
        </w:rPr>
      </w:pPr>
      <w:r w:rsidRPr="00417800">
        <w:rPr>
          <w:rFonts w:asciiTheme="majorHAnsi" w:hAnsiTheme="majorHAnsi" w:cstheme="minorHAnsi"/>
          <w:noProof/>
        </w:rPr>
        <w:drawing>
          <wp:inline distT="0" distB="0" distL="0" distR="0" wp14:anchorId="187FFF20" wp14:editId="0F3FD3C8">
            <wp:extent cx="1026747" cy="1320104"/>
            <wp:effectExtent l="19050" t="0" r="21590" b="3949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30">
                      <a:extLst>
                        <a:ext uri="{28A0092B-C50C-407E-A947-70E740481C1C}">
                          <a14:useLocalDpi xmlns:a14="http://schemas.microsoft.com/office/drawing/2010/main" val="0"/>
                        </a:ext>
                      </a:extLst>
                    </a:blip>
                    <a:srcRect t="11429" b="11429"/>
                    <a:stretch>
                      <a:fillRect/>
                    </a:stretch>
                  </pic:blipFill>
                  <pic:spPr bwMode="auto">
                    <a:xfrm>
                      <a:off x="0" y="0"/>
                      <a:ext cx="1026747" cy="13201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C44CC63" w14:textId="77777777" w:rsidR="000D5031" w:rsidRPr="00417800" w:rsidRDefault="000D5031" w:rsidP="00E24118">
      <w:pPr>
        <w:spacing w:after="0"/>
        <w:jc w:val="both"/>
        <w:rPr>
          <w:rFonts w:asciiTheme="majorHAnsi" w:hAnsiTheme="majorHAnsi" w:cstheme="minorHAnsi"/>
          <w:b/>
          <w:color w:val="C45911" w:themeColor="accent2" w:themeShade="BF"/>
          <w:sz w:val="24"/>
          <w:szCs w:val="24"/>
        </w:rPr>
      </w:pPr>
    </w:p>
    <w:p w14:paraId="63CC9280" w14:textId="77777777" w:rsidR="00745714" w:rsidRDefault="00745714" w:rsidP="00E24118">
      <w:pPr>
        <w:jc w:val="both"/>
        <w:rPr>
          <w:rFonts w:asciiTheme="majorHAnsi" w:hAnsiTheme="majorHAnsi" w:cstheme="minorHAnsi"/>
          <w:b/>
          <w:color w:val="8496B0" w:themeColor="text2" w:themeTint="99"/>
          <w:sz w:val="24"/>
          <w:szCs w:val="24"/>
        </w:rPr>
      </w:pPr>
    </w:p>
    <w:p w14:paraId="20C3DFD0" w14:textId="461F51B3" w:rsidR="00510A95" w:rsidRPr="00417800" w:rsidRDefault="00510A95" w:rsidP="00E24118">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lastRenderedPageBreak/>
        <w:t xml:space="preserve">Program 1003 Prostorno uređenje i unapređenje stanovanja planirano je u iznosu od </w:t>
      </w:r>
      <w:r w:rsidR="00745714">
        <w:rPr>
          <w:rFonts w:asciiTheme="majorHAnsi" w:hAnsiTheme="majorHAnsi" w:cstheme="minorHAnsi"/>
          <w:b/>
          <w:color w:val="8496B0" w:themeColor="text2" w:themeTint="99"/>
          <w:sz w:val="24"/>
          <w:szCs w:val="24"/>
          <w:lang w:val="en-US"/>
        </w:rPr>
        <w:t>153.100,00</w:t>
      </w:r>
      <w:r w:rsidRPr="00417800">
        <w:rPr>
          <w:rFonts w:asciiTheme="majorHAnsi" w:hAnsiTheme="majorHAnsi" w:cstheme="minorHAnsi"/>
          <w:b/>
          <w:color w:val="8496B0" w:themeColor="text2" w:themeTint="99"/>
          <w:sz w:val="24"/>
          <w:szCs w:val="24"/>
          <w:lang w:val="en-US"/>
        </w:rPr>
        <w:t xml:space="preserve"> </w:t>
      </w:r>
      <w:r w:rsidRPr="00417800">
        <w:rPr>
          <w:rFonts w:asciiTheme="majorHAnsi" w:hAnsiTheme="majorHAnsi" w:cstheme="minorHAnsi"/>
          <w:b/>
          <w:color w:val="8496B0" w:themeColor="text2" w:themeTint="99"/>
          <w:sz w:val="24"/>
          <w:szCs w:val="24"/>
        </w:rPr>
        <w:t>eura, od toga za:</w:t>
      </w:r>
    </w:p>
    <w:p w14:paraId="7AD2805B" w14:textId="0C1E5FA4" w:rsidR="00D6418F" w:rsidRPr="008E63F4" w:rsidRDefault="00D6418F">
      <w:pPr>
        <w:numPr>
          <w:ilvl w:val="0"/>
          <w:numId w:val="5"/>
        </w:numPr>
        <w:ind w:left="426" w:hanging="284"/>
        <w:jc w:val="both"/>
        <w:rPr>
          <w:rFonts w:asciiTheme="majorHAnsi" w:hAnsiTheme="majorHAnsi" w:cstheme="minorHAnsi"/>
          <w:sz w:val="24"/>
          <w:szCs w:val="24"/>
        </w:rPr>
      </w:pPr>
      <w:r w:rsidRPr="008E63F4">
        <w:rPr>
          <w:rFonts w:asciiTheme="majorHAnsi" w:hAnsiTheme="majorHAnsi" w:cstheme="minorHAnsi"/>
          <w:sz w:val="24"/>
          <w:szCs w:val="24"/>
        </w:rPr>
        <w:t xml:space="preserve">Javne radove ''Revitalizacija javnih površina'' planirano je 5.000,00 eura, </w:t>
      </w:r>
    </w:p>
    <w:p w14:paraId="78932FB2" w14:textId="78F790D9" w:rsidR="00D6418F" w:rsidRPr="008E63F4" w:rsidRDefault="00D6418F">
      <w:pPr>
        <w:numPr>
          <w:ilvl w:val="0"/>
          <w:numId w:val="5"/>
        </w:numPr>
        <w:ind w:left="426" w:hanging="284"/>
        <w:jc w:val="both"/>
        <w:rPr>
          <w:rFonts w:asciiTheme="majorHAnsi" w:hAnsiTheme="majorHAnsi" w:cstheme="minorHAnsi"/>
          <w:sz w:val="24"/>
          <w:szCs w:val="24"/>
        </w:rPr>
      </w:pPr>
      <w:r w:rsidRPr="008E63F4">
        <w:rPr>
          <w:rFonts w:asciiTheme="majorHAnsi" w:hAnsiTheme="majorHAnsi" w:cstheme="minorHAnsi"/>
          <w:sz w:val="24"/>
          <w:szCs w:val="24"/>
        </w:rPr>
        <w:t xml:space="preserve">Izradu projektne i druge dokumentacije planirano je </w:t>
      </w:r>
      <w:r w:rsidR="00745714" w:rsidRPr="008E63F4">
        <w:rPr>
          <w:rFonts w:asciiTheme="majorHAnsi" w:hAnsiTheme="majorHAnsi" w:cstheme="minorHAnsi"/>
          <w:sz w:val="24"/>
          <w:szCs w:val="24"/>
        </w:rPr>
        <w:t>129.000,00</w:t>
      </w:r>
      <w:r w:rsidRPr="008E63F4">
        <w:rPr>
          <w:rFonts w:asciiTheme="majorHAnsi" w:hAnsiTheme="majorHAnsi" w:cstheme="minorHAnsi"/>
          <w:sz w:val="24"/>
          <w:szCs w:val="24"/>
        </w:rPr>
        <w:t xml:space="preserve"> eura;</w:t>
      </w:r>
    </w:p>
    <w:p w14:paraId="4199BD9E" w14:textId="4A78734D" w:rsidR="00D6418F" w:rsidRPr="008E63F4" w:rsidRDefault="00D6418F">
      <w:pPr>
        <w:numPr>
          <w:ilvl w:val="0"/>
          <w:numId w:val="5"/>
        </w:numPr>
        <w:ind w:left="426" w:hanging="284"/>
        <w:jc w:val="both"/>
        <w:rPr>
          <w:rFonts w:asciiTheme="majorHAnsi" w:hAnsiTheme="majorHAnsi" w:cstheme="minorHAnsi"/>
          <w:sz w:val="24"/>
          <w:szCs w:val="24"/>
        </w:rPr>
      </w:pPr>
      <w:r w:rsidRPr="008E63F4">
        <w:rPr>
          <w:rFonts w:asciiTheme="majorHAnsi" w:hAnsiTheme="majorHAnsi" w:cstheme="minorHAnsi"/>
          <w:sz w:val="24"/>
          <w:szCs w:val="24"/>
        </w:rPr>
        <w:t xml:space="preserve">Sanaciju ruševina planirano je </w:t>
      </w:r>
      <w:r w:rsidR="00745714" w:rsidRPr="008E63F4">
        <w:rPr>
          <w:rFonts w:asciiTheme="majorHAnsi" w:hAnsiTheme="majorHAnsi" w:cstheme="minorHAnsi"/>
          <w:sz w:val="24"/>
          <w:szCs w:val="24"/>
        </w:rPr>
        <w:t>8.000,00</w:t>
      </w:r>
      <w:r w:rsidRPr="008E63F4">
        <w:rPr>
          <w:rFonts w:asciiTheme="majorHAnsi" w:hAnsiTheme="majorHAnsi" w:cstheme="minorHAnsi"/>
          <w:sz w:val="24"/>
          <w:szCs w:val="24"/>
        </w:rPr>
        <w:t xml:space="preserve"> eura;</w:t>
      </w:r>
    </w:p>
    <w:p w14:paraId="420C3D46" w14:textId="5A5A6557" w:rsidR="00D6418F" w:rsidRPr="008E63F4" w:rsidRDefault="00D6418F">
      <w:pPr>
        <w:numPr>
          <w:ilvl w:val="0"/>
          <w:numId w:val="5"/>
        </w:numPr>
        <w:ind w:left="426" w:hanging="284"/>
        <w:jc w:val="both"/>
        <w:rPr>
          <w:rFonts w:asciiTheme="majorHAnsi" w:hAnsiTheme="majorHAnsi" w:cstheme="minorHAnsi"/>
          <w:sz w:val="24"/>
          <w:szCs w:val="24"/>
        </w:rPr>
      </w:pPr>
      <w:r w:rsidRPr="008E63F4">
        <w:rPr>
          <w:rFonts w:asciiTheme="majorHAnsi" w:hAnsiTheme="majorHAnsi" w:cstheme="minorHAnsi"/>
          <w:sz w:val="24"/>
          <w:szCs w:val="24"/>
        </w:rPr>
        <w:t>Mjeru za poticanje rješavanja stambenog pitanja planirano je 10.500,00 eura;</w:t>
      </w:r>
    </w:p>
    <w:p w14:paraId="5E76FEB3" w14:textId="161DF31C" w:rsidR="00CE40F0" w:rsidRPr="008E63F4" w:rsidRDefault="00D6418F">
      <w:pPr>
        <w:numPr>
          <w:ilvl w:val="0"/>
          <w:numId w:val="5"/>
        </w:numPr>
        <w:ind w:left="426" w:hanging="284"/>
        <w:jc w:val="both"/>
        <w:rPr>
          <w:rFonts w:asciiTheme="majorHAnsi" w:hAnsiTheme="majorHAnsi" w:cstheme="minorHAnsi"/>
          <w:sz w:val="24"/>
          <w:szCs w:val="24"/>
        </w:rPr>
      </w:pPr>
      <w:r w:rsidRPr="008E63F4">
        <w:rPr>
          <w:rFonts w:asciiTheme="majorHAnsi" w:hAnsiTheme="majorHAnsi" w:cstheme="minorHAnsi"/>
          <w:sz w:val="24"/>
          <w:szCs w:val="24"/>
        </w:rPr>
        <w:t>Digitalni katastar groblja planirano je 600,00 eura.</w:t>
      </w:r>
    </w:p>
    <w:p w14:paraId="56ECE7EB" w14:textId="16043D5C" w:rsidR="005A7A52" w:rsidRPr="00417800" w:rsidRDefault="005A7A52" w:rsidP="00E24118">
      <w:pPr>
        <w:jc w:val="both"/>
        <w:rPr>
          <w:rFonts w:asciiTheme="majorHAnsi" w:hAnsiTheme="majorHAnsi" w:cstheme="minorHAnsi"/>
          <w:sz w:val="24"/>
          <w:szCs w:val="24"/>
          <w:lang w:val="hr"/>
        </w:rPr>
      </w:pPr>
    </w:p>
    <w:p w14:paraId="6830F188" w14:textId="0A62D1D3" w:rsidR="00D6418F" w:rsidRPr="00417800" w:rsidRDefault="00D6418F" w:rsidP="00E24118">
      <w:pPr>
        <w:tabs>
          <w:tab w:val="left" w:pos="0"/>
        </w:tabs>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Program 1004 Program građenja komunalne infrastrukture planirano je u iznosu od </w:t>
      </w:r>
      <w:r w:rsidR="00745714">
        <w:rPr>
          <w:rFonts w:asciiTheme="majorHAnsi" w:hAnsiTheme="majorHAnsi" w:cstheme="minorHAnsi"/>
          <w:b/>
          <w:color w:val="8496B0" w:themeColor="text2" w:themeTint="99"/>
          <w:sz w:val="24"/>
          <w:szCs w:val="24"/>
          <w:lang w:val="en-US"/>
        </w:rPr>
        <w:t>290.000,00</w:t>
      </w:r>
      <w:r w:rsidRPr="00417800">
        <w:rPr>
          <w:rFonts w:asciiTheme="majorHAnsi" w:hAnsiTheme="majorHAnsi" w:cstheme="minorHAnsi"/>
          <w:b/>
          <w:color w:val="8496B0" w:themeColor="text2" w:themeTint="99"/>
          <w:sz w:val="24"/>
          <w:szCs w:val="24"/>
          <w:lang w:val="en-US"/>
        </w:rPr>
        <w:t xml:space="preserve"> </w:t>
      </w:r>
      <w:r w:rsidRPr="00417800">
        <w:rPr>
          <w:rFonts w:asciiTheme="majorHAnsi" w:hAnsiTheme="majorHAnsi" w:cstheme="minorHAnsi"/>
          <w:b/>
          <w:color w:val="8496B0" w:themeColor="text2" w:themeTint="99"/>
          <w:sz w:val="24"/>
          <w:szCs w:val="24"/>
        </w:rPr>
        <w:t xml:space="preserve">eura </w:t>
      </w:r>
    </w:p>
    <w:p w14:paraId="09927B01" w14:textId="7D4200FF" w:rsidR="00D6418F" w:rsidRPr="00417800" w:rsidRDefault="00D6418F" w:rsidP="00E24118">
      <w:pPr>
        <w:spacing w:after="0" w:line="360" w:lineRule="auto"/>
        <w:ind w:left="284"/>
        <w:jc w:val="both"/>
        <w:outlineLvl w:val="0"/>
        <w:rPr>
          <w:rFonts w:asciiTheme="majorHAnsi" w:hAnsiTheme="majorHAnsi"/>
          <w:color w:val="000000"/>
          <w:sz w:val="24"/>
          <w:szCs w:val="24"/>
          <w:lang w:val="hr"/>
        </w:rPr>
      </w:pPr>
      <w:r w:rsidRPr="00417800">
        <w:rPr>
          <w:rFonts w:asciiTheme="majorHAnsi" w:hAnsiTheme="majorHAnsi"/>
          <w:color w:val="000000"/>
          <w:sz w:val="24"/>
          <w:szCs w:val="24"/>
          <w:lang w:val="hr"/>
        </w:rPr>
        <w:t xml:space="preserve">Cilj programa jest </w:t>
      </w:r>
      <w:r w:rsidRPr="00417800">
        <w:rPr>
          <w:rFonts w:asciiTheme="majorHAnsi" w:hAnsiTheme="majorHAnsi"/>
          <w:sz w:val="24"/>
          <w:szCs w:val="24"/>
          <w:lang w:val="hr"/>
        </w:rPr>
        <w:t xml:space="preserve">izgradnja komunalne infrastrukture </w:t>
      </w:r>
      <w:r w:rsidRPr="00417800">
        <w:rPr>
          <w:rFonts w:asciiTheme="majorHAnsi" w:hAnsiTheme="majorHAnsi"/>
          <w:color w:val="000000"/>
          <w:sz w:val="24"/>
          <w:szCs w:val="24"/>
          <w:lang w:val="hr"/>
        </w:rPr>
        <w:t xml:space="preserve">temeljeći se na </w:t>
      </w:r>
      <w:r w:rsidR="00422D24" w:rsidRPr="00417800">
        <w:rPr>
          <w:rFonts w:asciiTheme="majorHAnsi" w:hAnsiTheme="majorHAnsi"/>
          <w:color w:val="000000"/>
          <w:sz w:val="24"/>
          <w:szCs w:val="24"/>
          <w:lang w:val="hr"/>
        </w:rPr>
        <w:t>ispunjenju</w:t>
      </w:r>
      <w:r w:rsidRPr="00417800">
        <w:rPr>
          <w:rFonts w:asciiTheme="majorHAnsi" w:hAnsiTheme="majorHAnsi"/>
          <w:color w:val="000000"/>
          <w:sz w:val="24"/>
          <w:szCs w:val="24"/>
          <w:lang w:val="hr"/>
        </w:rPr>
        <w:t xml:space="preserve"> potreba građana u smislu osiguranja adekvatne prometne, javne i komunalne infrastrukture.</w:t>
      </w:r>
    </w:p>
    <w:p w14:paraId="27DC334C" w14:textId="0D4159E4" w:rsidR="00D6418F" w:rsidRPr="00417800" w:rsidRDefault="00D6418F" w:rsidP="00E24118">
      <w:pPr>
        <w:spacing w:after="0" w:line="360" w:lineRule="auto"/>
        <w:ind w:left="284"/>
        <w:jc w:val="both"/>
        <w:outlineLvl w:val="0"/>
        <w:rPr>
          <w:rFonts w:asciiTheme="majorHAnsi" w:hAnsiTheme="majorHAnsi"/>
          <w:sz w:val="24"/>
          <w:szCs w:val="24"/>
          <w:lang w:val="hr"/>
        </w:rPr>
      </w:pPr>
      <w:r w:rsidRPr="00417800">
        <w:rPr>
          <w:rFonts w:asciiTheme="majorHAnsi" w:hAnsiTheme="majorHAnsi"/>
          <w:sz w:val="24"/>
          <w:szCs w:val="24"/>
          <w:lang w:val="hr"/>
        </w:rPr>
        <w:t>Ovim programom osigurana su sredstva za:</w:t>
      </w:r>
    </w:p>
    <w:p w14:paraId="1A153093" w14:textId="2508050C" w:rsidR="00D6418F" w:rsidRPr="008E63F4" w:rsidRDefault="00D6418F">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 xml:space="preserve">Sufinanciranje radova na odvodnji u Čaglinu planirano je </w:t>
      </w:r>
      <w:r w:rsidR="00745714" w:rsidRPr="008E63F4">
        <w:rPr>
          <w:rFonts w:asciiTheme="majorHAnsi" w:hAnsiTheme="majorHAnsi"/>
          <w:sz w:val="24"/>
          <w:szCs w:val="24"/>
        </w:rPr>
        <w:t>65.000,00</w:t>
      </w:r>
      <w:r w:rsidRPr="008E63F4">
        <w:rPr>
          <w:rFonts w:asciiTheme="majorHAnsi" w:hAnsiTheme="majorHAnsi"/>
          <w:sz w:val="24"/>
          <w:szCs w:val="24"/>
        </w:rPr>
        <w:t xml:space="preserve"> eura ;</w:t>
      </w:r>
    </w:p>
    <w:p w14:paraId="1AF6B63B" w14:textId="440C2C26" w:rsidR="00D6418F" w:rsidRPr="008E63F4" w:rsidRDefault="00D6418F" w:rsidP="00745714">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Izgradnju trafostanice i električnih vodova u industrijskoj zoni planirano je 54.000,00 eura;</w:t>
      </w:r>
    </w:p>
    <w:p w14:paraId="05B9C35D" w14:textId="504035BD" w:rsidR="00D6418F" w:rsidRPr="008E63F4" w:rsidRDefault="00D6418F">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 xml:space="preserve">Rekonstrukciju centra u Čaglinu planirano je </w:t>
      </w:r>
      <w:r w:rsidR="00745714" w:rsidRPr="008E63F4">
        <w:rPr>
          <w:rFonts w:asciiTheme="majorHAnsi" w:hAnsiTheme="majorHAnsi"/>
          <w:sz w:val="24"/>
          <w:szCs w:val="24"/>
        </w:rPr>
        <w:t>40.000,00</w:t>
      </w:r>
      <w:r w:rsidRPr="008E63F4">
        <w:rPr>
          <w:rFonts w:asciiTheme="majorHAnsi" w:hAnsiTheme="majorHAnsi"/>
          <w:sz w:val="24"/>
          <w:szCs w:val="24"/>
        </w:rPr>
        <w:t xml:space="preserve"> eura</w:t>
      </w:r>
      <w:r w:rsidR="00422D24" w:rsidRPr="008E63F4">
        <w:rPr>
          <w:rFonts w:asciiTheme="majorHAnsi" w:hAnsiTheme="majorHAnsi"/>
          <w:sz w:val="24"/>
          <w:szCs w:val="24"/>
        </w:rPr>
        <w:t>;</w:t>
      </w:r>
    </w:p>
    <w:p w14:paraId="170C6E8E" w14:textId="2B9074D7" w:rsidR="00422D24" w:rsidRPr="008E63F4" w:rsidRDefault="00422D24">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 xml:space="preserve">Sufinanciranje vodovoda na području Općine planirano je </w:t>
      </w:r>
      <w:r w:rsidR="00745714" w:rsidRPr="008E63F4">
        <w:rPr>
          <w:rFonts w:asciiTheme="majorHAnsi" w:hAnsiTheme="majorHAnsi"/>
          <w:sz w:val="24"/>
          <w:szCs w:val="24"/>
        </w:rPr>
        <w:t>72</w:t>
      </w:r>
      <w:r w:rsidRPr="008E63F4">
        <w:rPr>
          <w:rFonts w:asciiTheme="majorHAnsi" w:hAnsiTheme="majorHAnsi"/>
          <w:sz w:val="24"/>
          <w:szCs w:val="24"/>
        </w:rPr>
        <w:t>.000,00 eura;</w:t>
      </w:r>
    </w:p>
    <w:p w14:paraId="50F0A402" w14:textId="63633192" w:rsidR="00422D24" w:rsidRPr="008E63F4" w:rsidRDefault="00422D24">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 xml:space="preserve">Uređenje nerazvrstane ceste (ulice) u </w:t>
      </w:r>
      <w:proofErr w:type="spellStart"/>
      <w:r w:rsidRPr="008E63F4">
        <w:rPr>
          <w:rFonts w:asciiTheme="majorHAnsi" w:hAnsiTheme="majorHAnsi"/>
          <w:sz w:val="24"/>
          <w:szCs w:val="24"/>
        </w:rPr>
        <w:t>Migalovcima</w:t>
      </w:r>
      <w:proofErr w:type="spellEnd"/>
      <w:r w:rsidRPr="008E63F4">
        <w:rPr>
          <w:rFonts w:asciiTheme="majorHAnsi" w:hAnsiTheme="majorHAnsi"/>
          <w:sz w:val="24"/>
          <w:szCs w:val="24"/>
        </w:rPr>
        <w:t xml:space="preserve"> planirano je </w:t>
      </w:r>
      <w:r w:rsidR="00745714" w:rsidRPr="008E63F4">
        <w:rPr>
          <w:rFonts w:asciiTheme="majorHAnsi" w:hAnsiTheme="majorHAnsi"/>
          <w:sz w:val="24"/>
          <w:szCs w:val="24"/>
        </w:rPr>
        <w:t>9.000,00</w:t>
      </w:r>
      <w:r w:rsidRPr="008E63F4">
        <w:rPr>
          <w:rFonts w:asciiTheme="majorHAnsi" w:hAnsiTheme="majorHAnsi"/>
          <w:sz w:val="24"/>
          <w:szCs w:val="24"/>
        </w:rPr>
        <w:t xml:space="preserve"> eura;</w:t>
      </w:r>
    </w:p>
    <w:p w14:paraId="59DC9927" w14:textId="2B6B57EE" w:rsidR="00422D24" w:rsidRPr="008E63F4" w:rsidRDefault="00422D24">
      <w:pPr>
        <w:numPr>
          <w:ilvl w:val="0"/>
          <w:numId w:val="6"/>
        </w:numPr>
        <w:spacing w:after="0" w:line="360" w:lineRule="auto"/>
        <w:ind w:left="426" w:hanging="426"/>
        <w:jc w:val="both"/>
        <w:outlineLvl w:val="0"/>
        <w:rPr>
          <w:rFonts w:asciiTheme="majorHAnsi" w:hAnsiTheme="majorHAnsi"/>
          <w:sz w:val="24"/>
          <w:szCs w:val="24"/>
        </w:rPr>
      </w:pPr>
      <w:r w:rsidRPr="008E63F4">
        <w:rPr>
          <w:rFonts w:asciiTheme="majorHAnsi" w:hAnsiTheme="majorHAnsi"/>
          <w:sz w:val="24"/>
          <w:szCs w:val="24"/>
        </w:rPr>
        <w:t xml:space="preserve">Izgradnju javne rasvjete u naseljima Općine planirano je </w:t>
      </w:r>
      <w:r w:rsidR="00745714" w:rsidRPr="008E63F4">
        <w:rPr>
          <w:rFonts w:asciiTheme="majorHAnsi" w:hAnsiTheme="majorHAnsi"/>
          <w:sz w:val="24"/>
          <w:szCs w:val="24"/>
        </w:rPr>
        <w:t>50.000,00</w:t>
      </w:r>
      <w:r w:rsidRPr="008E63F4">
        <w:rPr>
          <w:rFonts w:asciiTheme="majorHAnsi" w:hAnsiTheme="majorHAnsi"/>
          <w:sz w:val="24"/>
          <w:szCs w:val="24"/>
        </w:rPr>
        <w:t xml:space="preserve"> eura;</w:t>
      </w:r>
    </w:p>
    <w:p w14:paraId="6E76A2C8" w14:textId="77777777" w:rsidR="00745714" w:rsidRPr="008E63F4" w:rsidRDefault="00745714" w:rsidP="00E24118">
      <w:pPr>
        <w:jc w:val="both"/>
        <w:rPr>
          <w:rFonts w:asciiTheme="majorHAnsi" w:hAnsiTheme="majorHAnsi" w:cstheme="minorHAnsi"/>
          <w:b/>
          <w:sz w:val="24"/>
          <w:szCs w:val="24"/>
        </w:rPr>
      </w:pPr>
    </w:p>
    <w:p w14:paraId="3F1A6B2E" w14:textId="2C6E882D" w:rsidR="00422D24" w:rsidRPr="00417800" w:rsidRDefault="00422D24" w:rsidP="00E24118">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Program 1005 Održavanje komunalne infrastrukture planirano je u iznosu od </w:t>
      </w:r>
      <w:r w:rsidR="00745714">
        <w:rPr>
          <w:rFonts w:asciiTheme="majorHAnsi" w:hAnsiTheme="majorHAnsi" w:cstheme="minorHAnsi"/>
          <w:b/>
          <w:color w:val="8496B0" w:themeColor="text2" w:themeTint="99"/>
          <w:sz w:val="24"/>
          <w:szCs w:val="24"/>
        </w:rPr>
        <w:t>189</w:t>
      </w:r>
      <w:r w:rsidRPr="00417800">
        <w:rPr>
          <w:rFonts w:asciiTheme="majorHAnsi" w:hAnsiTheme="majorHAnsi" w:cstheme="minorHAnsi"/>
          <w:b/>
          <w:color w:val="8496B0" w:themeColor="text2" w:themeTint="99"/>
          <w:sz w:val="24"/>
          <w:szCs w:val="24"/>
        </w:rPr>
        <w:t>.100,00 eura</w:t>
      </w:r>
      <w:r w:rsidR="003716F8" w:rsidRPr="00417800">
        <w:rPr>
          <w:rFonts w:asciiTheme="majorHAnsi" w:hAnsiTheme="majorHAnsi" w:cstheme="minorHAnsi"/>
          <w:b/>
          <w:color w:val="8496B0" w:themeColor="text2" w:themeTint="99"/>
          <w:sz w:val="24"/>
          <w:szCs w:val="24"/>
        </w:rPr>
        <w:t>, od toga</w:t>
      </w:r>
      <w:r w:rsidRPr="00417800">
        <w:rPr>
          <w:rFonts w:asciiTheme="majorHAnsi" w:hAnsiTheme="majorHAnsi" w:cstheme="minorHAnsi"/>
          <w:b/>
          <w:color w:val="8496B0" w:themeColor="text2" w:themeTint="99"/>
          <w:sz w:val="24"/>
          <w:szCs w:val="24"/>
        </w:rPr>
        <w:t xml:space="preserve"> </w:t>
      </w:r>
      <w:r w:rsidR="003716F8" w:rsidRPr="00417800">
        <w:rPr>
          <w:rFonts w:asciiTheme="majorHAnsi" w:hAnsiTheme="majorHAnsi" w:cstheme="minorHAnsi"/>
          <w:b/>
          <w:color w:val="8496B0" w:themeColor="text2" w:themeTint="99"/>
          <w:sz w:val="24"/>
          <w:szCs w:val="24"/>
        </w:rPr>
        <w:t>za:</w:t>
      </w:r>
    </w:p>
    <w:p w14:paraId="4CD3BB8D" w14:textId="6FD0C836" w:rsidR="00745714" w:rsidRPr="008E63F4" w:rsidRDefault="00745714"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after="0"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Održavanje i košnju groblja planirano je 20.000,00 eura</w:t>
      </w:r>
      <w:r w:rsidR="00952E40" w:rsidRPr="008E63F4">
        <w:rPr>
          <w:rFonts w:asciiTheme="majorHAnsi" w:hAnsiTheme="majorHAnsi" w:cs="Calibri"/>
          <w:bCs/>
          <w:kern w:val="2"/>
          <w:sz w:val="24"/>
          <w:szCs w:val="24"/>
        </w:rPr>
        <w:t>;</w:t>
      </w:r>
    </w:p>
    <w:p w14:paraId="306A4000" w14:textId="14EF3DAD" w:rsidR="00422D24" w:rsidRPr="008E63F4" w:rsidRDefault="00422D24"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before="240"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 xml:space="preserve">Redovno održavanje nerazvrstanih cesta planirano je </w:t>
      </w:r>
      <w:r w:rsidR="003716F8" w:rsidRPr="008E63F4">
        <w:rPr>
          <w:rFonts w:asciiTheme="majorHAnsi" w:hAnsiTheme="majorHAnsi" w:cs="Calibri"/>
          <w:bCs/>
          <w:kern w:val="2"/>
          <w:sz w:val="24"/>
          <w:szCs w:val="24"/>
        </w:rPr>
        <w:t>30.900,00</w:t>
      </w:r>
      <w:r w:rsidRPr="008E63F4">
        <w:rPr>
          <w:rFonts w:asciiTheme="majorHAnsi" w:hAnsiTheme="majorHAnsi" w:cs="Calibri"/>
          <w:bCs/>
          <w:kern w:val="2"/>
          <w:sz w:val="24"/>
          <w:szCs w:val="24"/>
        </w:rPr>
        <w:t xml:space="preserve"> eura;</w:t>
      </w:r>
    </w:p>
    <w:p w14:paraId="772615A4" w14:textId="6A1B63A8" w:rsidR="00422D24" w:rsidRPr="008E63F4" w:rsidRDefault="00422D24"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Zimsko održavanje nerazvrstanih cesta planirano je 6.200,00 eura;</w:t>
      </w:r>
    </w:p>
    <w:p w14:paraId="0B192606" w14:textId="213CD7D3" w:rsidR="00422D24" w:rsidRPr="008E63F4" w:rsidRDefault="00422D24"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 xml:space="preserve">Održavanje javnih površina i groblja planirano je </w:t>
      </w:r>
      <w:r w:rsidR="00952E40" w:rsidRPr="008E63F4">
        <w:rPr>
          <w:rFonts w:asciiTheme="majorHAnsi" w:hAnsiTheme="majorHAnsi" w:cs="Calibri"/>
          <w:bCs/>
          <w:kern w:val="2"/>
          <w:sz w:val="24"/>
          <w:szCs w:val="24"/>
        </w:rPr>
        <w:t>5</w:t>
      </w:r>
      <w:r w:rsidR="003716F8" w:rsidRPr="008E63F4">
        <w:rPr>
          <w:rFonts w:asciiTheme="majorHAnsi" w:hAnsiTheme="majorHAnsi" w:cs="Calibri"/>
          <w:bCs/>
          <w:kern w:val="2"/>
          <w:sz w:val="24"/>
          <w:szCs w:val="24"/>
        </w:rPr>
        <w:t>6.000,00</w:t>
      </w:r>
      <w:r w:rsidRPr="008E63F4">
        <w:rPr>
          <w:rFonts w:asciiTheme="majorHAnsi" w:hAnsiTheme="majorHAnsi" w:cs="Calibri"/>
          <w:bCs/>
          <w:kern w:val="2"/>
          <w:sz w:val="24"/>
          <w:szCs w:val="24"/>
        </w:rPr>
        <w:t xml:space="preserve"> eura;</w:t>
      </w:r>
    </w:p>
    <w:p w14:paraId="5ED467F4" w14:textId="7F13A44D" w:rsidR="00422D24" w:rsidRPr="008E63F4" w:rsidRDefault="00422D24"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 xml:space="preserve">Održavanje javne rasvjete planirano je </w:t>
      </w:r>
      <w:r w:rsidR="003716F8" w:rsidRPr="008E63F4">
        <w:rPr>
          <w:rFonts w:asciiTheme="majorHAnsi" w:hAnsiTheme="majorHAnsi" w:cs="Calibri"/>
          <w:bCs/>
          <w:kern w:val="2"/>
          <w:sz w:val="24"/>
          <w:szCs w:val="24"/>
        </w:rPr>
        <w:t>19.000,00</w:t>
      </w:r>
      <w:r w:rsidRPr="008E63F4">
        <w:rPr>
          <w:rFonts w:asciiTheme="majorHAnsi" w:hAnsiTheme="majorHAnsi" w:cs="Calibri"/>
          <w:bCs/>
          <w:kern w:val="2"/>
          <w:sz w:val="24"/>
          <w:szCs w:val="24"/>
        </w:rPr>
        <w:t xml:space="preserve"> eura,</w:t>
      </w:r>
    </w:p>
    <w:p w14:paraId="15A4E930" w14:textId="4EDEE62B" w:rsidR="00422D24" w:rsidRPr="008E63F4" w:rsidRDefault="003716F8"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Uređenje</w:t>
      </w:r>
      <w:r w:rsidR="00422D24" w:rsidRPr="008E63F4">
        <w:rPr>
          <w:rFonts w:asciiTheme="majorHAnsi" w:hAnsiTheme="majorHAnsi" w:cs="Calibri"/>
          <w:bCs/>
          <w:kern w:val="2"/>
          <w:sz w:val="24"/>
          <w:szCs w:val="24"/>
        </w:rPr>
        <w:t xml:space="preserve"> groblja u Čaglinu planirano je </w:t>
      </w:r>
      <w:r w:rsidR="00952E40" w:rsidRPr="008E63F4">
        <w:rPr>
          <w:rFonts w:asciiTheme="majorHAnsi" w:hAnsiTheme="majorHAnsi" w:cs="Calibri"/>
          <w:bCs/>
          <w:kern w:val="2"/>
          <w:sz w:val="24"/>
          <w:szCs w:val="24"/>
        </w:rPr>
        <w:t>50</w:t>
      </w:r>
      <w:r w:rsidR="00422D24" w:rsidRPr="008E63F4">
        <w:rPr>
          <w:rFonts w:asciiTheme="majorHAnsi" w:hAnsiTheme="majorHAnsi" w:cs="Calibri"/>
          <w:bCs/>
          <w:kern w:val="2"/>
          <w:sz w:val="24"/>
          <w:szCs w:val="24"/>
        </w:rPr>
        <w:t>.</w:t>
      </w:r>
      <w:r w:rsidRPr="008E63F4">
        <w:rPr>
          <w:rFonts w:asciiTheme="majorHAnsi" w:hAnsiTheme="majorHAnsi" w:cs="Calibri"/>
          <w:bCs/>
          <w:kern w:val="2"/>
          <w:sz w:val="24"/>
          <w:szCs w:val="24"/>
        </w:rPr>
        <w:t>0</w:t>
      </w:r>
      <w:r w:rsidR="00422D24" w:rsidRPr="008E63F4">
        <w:rPr>
          <w:rFonts w:asciiTheme="majorHAnsi" w:hAnsiTheme="majorHAnsi" w:cs="Calibri"/>
          <w:bCs/>
          <w:kern w:val="2"/>
          <w:sz w:val="24"/>
          <w:szCs w:val="24"/>
        </w:rPr>
        <w:t>00,00 eura;</w:t>
      </w:r>
    </w:p>
    <w:p w14:paraId="1E0D5E56" w14:textId="6DB91112" w:rsidR="00422D24" w:rsidRPr="00952E40" w:rsidRDefault="003716F8" w:rsidP="00952E40">
      <w:pPr>
        <w:pStyle w:val="Odlomakpopisa"/>
        <w:numPr>
          <w:ilvl w:val="0"/>
          <w:numId w:val="16"/>
        </w:numPr>
        <w:tabs>
          <w:tab w:val="left" w:pos="5040"/>
          <w:tab w:val="left" w:pos="5400"/>
          <w:tab w:val="left" w:pos="5760"/>
          <w:tab w:val="left" w:pos="6120"/>
          <w:tab w:val="left" w:pos="6480"/>
          <w:tab w:val="left" w:pos="6840"/>
          <w:tab w:val="left" w:pos="7200"/>
          <w:tab w:val="left" w:pos="7560"/>
        </w:tabs>
        <w:spacing w:line="360" w:lineRule="auto"/>
        <w:jc w:val="both"/>
        <w:rPr>
          <w:rFonts w:asciiTheme="majorHAnsi" w:hAnsiTheme="majorHAnsi" w:cs="Calibri"/>
          <w:bCs/>
          <w:kern w:val="2"/>
          <w:sz w:val="24"/>
          <w:szCs w:val="24"/>
        </w:rPr>
      </w:pPr>
      <w:r w:rsidRPr="008E63F4">
        <w:rPr>
          <w:rFonts w:asciiTheme="majorHAnsi" w:hAnsiTheme="majorHAnsi" w:cs="Calibri"/>
          <w:bCs/>
          <w:kern w:val="2"/>
          <w:sz w:val="24"/>
          <w:szCs w:val="24"/>
        </w:rPr>
        <w:t>Prigodno ukrašavanje naselja</w:t>
      </w:r>
      <w:r w:rsidR="00422D24" w:rsidRPr="008E63F4">
        <w:rPr>
          <w:rFonts w:asciiTheme="majorHAnsi" w:hAnsiTheme="majorHAnsi" w:cs="Calibri"/>
          <w:bCs/>
          <w:kern w:val="2"/>
          <w:sz w:val="24"/>
          <w:szCs w:val="24"/>
        </w:rPr>
        <w:t xml:space="preserve"> planirano je u iznosu od 1.000,00 eura </w:t>
      </w:r>
      <w:r w:rsidR="00422D24" w:rsidRPr="00952E40">
        <w:rPr>
          <w:rFonts w:asciiTheme="majorHAnsi" w:hAnsiTheme="majorHAnsi" w:cs="Calibri"/>
          <w:bCs/>
          <w:kern w:val="2"/>
          <w:sz w:val="24"/>
          <w:szCs w:val="24"/>
        </w:rPr>
        <w:t>;</w:t>
      </w:r>
    </w:p>
    <w:p w14:paraId="1566BE39" w14:textId="79067D7E" w:rsidR="003716F8" w:rsidRPr="008E63F4" w:rsidRDefault="003716F8" w:rsidP="00952E40">
      <w:pPr>
        <w:pStyle w:val="Odlomakpopisa"/>
        <w:numPr>
          <w:ilvl w:val="0"/>
          <w:numId w:val="16"/>
        </w:numPr>
        <w:spacing w:line="360" w:lineRule="auto"/>
        <w:jc w:val="both"/>
        <w:rPr>
          <w:rFonts w:asciiTheme="majorHAnsi" w:hAnsiTheme="majorHAnsi" w:cstheme="minorHAnsi"/>
          <w:bCs/>
          <w:sz w:val="24"/>
          <w:szCs w:val="24"/>
        </w:rPr>
      </w:pPr>
      <w:r w:rsidRPr="008E63F4">
        <w:rPr>
          <w:rFonts w:asciiTheme="majorHAnsi" w:hAnsiTheme="majorHAnsi" w:cs="Calibri"/>
          <w:bCs/>
          <w:kern w:val="2"/>
          <w:sz w:val="24"/>
          <w:szCs w:val="24"/>
        </w:rPr>
        <w:lastRenderedPageBreak/>
        <w:t>Sanaciju mrtvačnice planirano je 6.000,00 eura.</w:t>
      </w:r>
    </w:p>
    <w:p w14:paraId="757DD852" w14:textId="5749127E" w:rsidR="00422D24" w:rsidRPr="00952E40" w:rsidRDefault="00422D24" w:rsidP="00DF469D">
      <w:pPr>
        <w:jc w:val="both"/>
        <w:rPr>
          <w:rFonts w:asciiTheme="majorHAnsi" w:hAnsiTheme="majorHAnsi" w:cstheme="minorHAnsi"/>
          <w:sz w:val="24"/>
          <w:szCs w:val="24"/>
          <w:lang w:val="hr"/>
        </w:rPr>
      </w:pPr>
      <w:r w:rsidRPr="008E63F4">
        <w:rPr>
          <w:rFonts w:asciiTheme="majorHAnsi" w:hAnsiTheme="majorHAnsi" w:cstheme="minorHAnsi"/>
          <w:sz w:val="24"/>
          <w:szCs w:val="24"/>
        </w:rPr>
        <w:t xml:space="preserve">Cilj programa je provođenje funkcionalnost </w:t>
      </w:r>
      <w:r w:rsidRPr="00417800">
        <w:rPr>
          <w:rFonts w:asciiTheme="majorHAnsi" w:hAnsiTheme="majorHAnsi" w:cstheme="minorHAnsi"/>
          <w:sz w:val="24"/>
          <w:szCs w:val="24"/>
          <w:lang w:val="hr"/>
        </w:rPr>
        <w:t>postojeće komunalne infrastrukture kroz redovno održavanje usmjereno ka stvaranju pretpostavki za razvoj konkurentnog i održivog gospodarstva.</w:t>
      </w:r>
    </w:p>
    <w:p w14:paraId="783FEF53" w14:textId="5526D76B"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1006 Javne potrebe u školstvu planirane su iznosu od </w:t>
      </w:r>
      <w:r w:rsidR="00181569">
        <w:rPr>
          <w:rFonts w:asciiTheme="majorHAnsi" w:eastAsia="Times New Roman" w:hAnsiTheme="majorHAnsi" w:cs="Calibri"/>
          <w:b/>
          <w:color w:val="8496B0" w:themeColor="text2" w:themeTint="99"/>
          <w:kern w:val="2"/>
          <w:sz w:val="24"/>
          <w:szCs w:val="24"/>
        </w:rPr>
        <w:t>488</w:t>
      </w:r>
      <w:r w:rsidR="00344769">
        <w:rPr>
          <w:rFonts w:asciiTheme="majorHAnsi" w:eastAsia="Times New Roman" w:hAnsiTheme="majorHAnsi" w:cs="Calibri"/>
          <w:b/>
          <w:color w:val="8496B0" w:themeColor="text2" w:themeTint="99"/>
          <w:kern w:val="2"/>
          <w:sz w:val="24"/>
          <w:szCs w:val="24"/>
        </w:rPr>
        <w:t>.650,00</w:t>
      </w:r>
      <w:r w:rsidRPr="00417800">
        <w:rPr>
          <w:rFonts w:asciiTheme="majorHAnsi" w:eastAsia="Times New Roman" w:hAnsiTheme="majorHAnsi" w:cs="Calibri"/>
          <w:b/>
          <w:color w:val="8496B0" w:themeColor="text2" w:themeTint="99"/>
          <w:kern w:val="2"/>
          <w:sz w:val="24"/>
          <w:szCs w:val="24"/>
        </w:rPr>
        <w:t xml:space="preserve"> eura, od toga za:</w:t>
      </w:r>
    </w:p>
    <w:p w14:paraId="47CD4767"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kern w:val="2"/>
          <w:sz w:val="24"/>
          <w:szCs w:val="24"/>
        </w:rPr>
      </w:pPr>
    </w:p>
    <w:p w14:paraId="293904D3" w14:textId="6E67660D"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Stipendije i školarine za srednjoškolce planirano je 2</w:t>
      </w:r>
      <w:r w:rsidR="00344769" w:rsidRPr="008E63F4">
        <w:rPr>
          <w:rFonts w:asciiTheme="majorHAnsi" w:eastAsia="Times New Roman" w:hAnsiTheme="majorHAnsi" w:cs="Calibri"/>
          <w:kern w:val="2"/>
          <w:sz w:val="24"/>
          <w:szCs w:val="24"/>
        </w:rPr>
        <w:t>2</w:t>
      </w:r>
      <w:r w:rsidRPr="008E63F4">
        <w:rPr>
          <w:rFonts w:asciiTheme="majorHAnsi" w:eastAsia="Times New Roman" w:hAnsiTheme="majorHAnsi" w:cs="Calibri"/>
          <w:kern w:val="2"/>
          <w:sz w:val="24"/>
          <w:szCs w:val="24"/>
        </w:rPr>
        <w:t>.000,00 eura;</w:t>
      </w:r>
    </w:p>
    <w:p w14:paraId="0B7AD44B" w14:textId="09D4C40A"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Stipendije i školarine za studente planirano je </w:t>
      </w:r>
      <w:r w:rsidR="00344769" w:rsidRPr="008E63F4">
        <w:rPr>
          <w:rFonts w:asciiTheme="majorHAnsi" w:eastAsia="Times New Roman" w:hAnsiTheme="majorHAnsi" w:cs="Calibri"/>
          <w:kern w:val="2"/>
          <w:sz w:val="24"/>
          <w:szCs w:val="24"/>
        </w:rPr>
        <w:t>15.350</w:t>
      </w:r>
      <w:r w:rsidRPr="008E63F4">
        <w:rPr>
          <w:rFonts w:asciiTheme="majorHAnsi" w:eastAsia="Times New Roman" w:hAnsiTheme="majorHAnsi" w:cs="Calibri"/>
          <w:kern w:val="2"/>
          <w:sz w:val="24"/>
          <w:szCs w:val="24"/>
        </w:rPr>
        <w:t>,00 eura;</w:t>
      </w:r>
    </w:p>
    <w:p w14:paraId="022EF939" w14:textId="4B6B01AF"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Financiranje redovnih osnovnoškolskih aktivnosti planirano je 900,00 eura;</w:t>
      </w:r>
    </w:p>
    <w:p w14:paraId="5F1BA71E" w14:textId="2F543D87"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w:t>
      </w:r>
      <w:proofErr w:type="spellStart"/>
      <w:r w:rsidRPr="008E63F4">
        <w:rPr>
          <w:rFonts w:asciiTheme="majorHAnsi" w:eastAsia="Times New Roman" w:hAnsiTheme="majorHAnsi" w:cs="Calibri"/>
          <w:kern w:val="2"/>
          <w:sz w:val="24"/>
          <w:szCs w:val="24"/>
        </w:rPr>
        <w:t>dj</w:t>
      </w:r>
      <w:proofErr w:type="spellEnd"/>
      <w:r w:rsidRPr="008E63F4">
        <w:rPr>
          <w:rFonts w:asciiTheme="majorHAnsi" w:eastAsia="Times New Roman" w:hAnsiTheme="majorHAnsi" w:cs="Calibri"/>
          <w:kern w:val="2"/>
          <w:sz w:val="24"/>
          <w:szCs w:val="24"/>
        </w:rPr>
        <w:t xml:space="preserve">. Vrtića i predškolskog odgoja planirano je </w:t>
      </w:r>
      <w:r w:rsidR="00344769" w:rsidRPr="008E63F4">
        <w:rPr>
          <w:rFonts w:asciiTheme="majorHAnsi" w:eastAsia="Times New Roman" w:hAnsiTheme="majorHAnsi" w:cs="Calibri"/>
          <w:kern w:val="2"/>
          <w:sz w:val="24"/>
          <w:szCs w:val="24"/>
        </w:rPr>
        <w:t>92.100,00</w:t>
      </w:r>
      <w:r w:rsidRPr="008E63F4">
        <w:rPr>
          <w:rFonts w:asciiTheme="majorHAnsi" w:eastAsia="Times New Roman" w:hAnsiTheme="majorHAnsi" w:cs="Calibri"/>
          <w:kern w:val="2"/>
          <w:sz w:val="24"/>
          <w:szCs w:val="24"/>
        </w:rPr>
        <w:t xml:space="preserve"> eura;</w:t>
      </w:r>
    </w:p>
    <w:p w14:paraId="42E71892" w14:textId="299C8650"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Održavanje zgrade dječjeg vrtića planirano je 1.000,00 eura;</w:t>
      </w:r>
    </w:p>
    <w:p w14:paraId="36A66E62" w14:textId="5155B9B3"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Pomoći školskim ustanovama i učeničkim zadrugama planirano je </w:t>
      </w:r>
      <w:r w:rsidR="00344769" w:rsidRPr="008E63F4">
        <w:rPr>
          <w:rFonts w:asciiTheme="majorHAnsi" w:eastAsia="Times New Roman" w:hAnsiTheme="majorHAnsi" w:cs="Calibri"/>
          <w:kern w:val="2"/>
          <w:sz w:val="24"/>
          <w:szCs w:val="24"/>
        </w:rPr>
        <w:t>6.800,00</w:t>
      </w:r>
      <w:r w:rsidRPr="008E63F4">
        <w:rPr>
          <w:rFonts w:asciiTheme="majorHAnsi" w:eastAsia="Times New Roman" w:hAnsiTheme="majorHAnsi" w:cs="Calibri"/>
          <w:kern w:val="2"/>
          <w:sz w:val="24"/>
          <w:szCs w:val="24"/>
        </w:rPr>
        <w:t xml:space="preserve"> eura, </w:t>
      </w:r>
    </w:p>
    <w:p w14:paraId="63B30B18" w14:textId="17ECD47E" w:rsidR="009D6F0D"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Nabavu radnih bilježnica osnovnoškolcima planirano je 8.000,00 eura;</w:t>
      </w:r>
    </w:p>
    <w:p w14:paraId="2E4C8DB9" w14:textId="2AB10EDA" w:rsidR="00181569" w:rsidRPr="008E63F4" w:rsidRDefault="00181569"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Pr>
          <w:rFonts w:asciiTheme="majorHAnsi" w:eastAsia="Times New Roman" w:hAnsiTheme="majorHAnsi" w:cs="Calibri"/>
          <w:kern w:val="2"/>
          <w:sz w:val="24"/>
          <w:szCs w:val="24"/>
        </w:rPr>
        <w:t>Dogradnja dječjeg vrtića u Čaglinu planirana u iznosu od 334.000,00 eura;</w:t>
      </w:r>
    </w:p>
    <w:p w14:paraId="66BD75D4" w14:textId="47F70A3F"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Režijski troškovi za školsko športsku dvoranu planirano je </w:t>
      </w:r>
      <w:r w:rsidR="00344769" w:rsidRPr="008E63F4">
        <w:rPr>
          <w:rFonts w:asciiTheme="majorHAnsi" w:eastAsia="Times New Roman" w:hAnsiTheme="majorHAnsi" w:cs="Calibri"/>
          <w:kern w:val="2"/>
          <w:sz w:val="24"/>
          <w:szCs w:val="24"/>
        </w:rPr>
        <w:t>4.900,00</w:t>
      </w:r>
      <w:r w:rsidRPr="008E63F4">
        <w:rPr>
          <w:rFonts w:asciiTheme="majorHAnsi" w:eastAsia="Times New Roman" w:hAnsiTheme="majorHAnsi" w:cs="Calibri"/>
          <w:kern w:val="2"/>
          <w:sz w:val="24"/>
          <w:szCs w:val="24"/>
        </w:rPr>
        <w:t xml:space="preserve"> eura, </w:t>
      </w:r>
    </w:p>
    <w:p w14:paraId="0D5E2541" w14:textId="2F2124D9" w:rsidR="009D6F0D" w:rsidRPr="008E63F4" w:rsidRDefault="009D6F0D" w:rsidP="00344769">
      <w:pPr>
        <w:numPr>
          <w:ilvl w:val="0"/>
          <w:numId w:val="8"/>
        </w:numPr>
        <w:tabs>
          <w:tab w:val="left" w:pos="709"/>
          <w:tab w:val="left" w:pos="5400"/>
          <w:tab w:val="left" w:pos="5760"/>
          <w:tab w:val="left" w:pos="6120"/>
          <w:tab w:val="left" w:pos="6480"/>
          <w:tab w:val="left" w:pos="6840"/>
          <w:tab w:val="left" w:pos="7200"/>
          <w:tab w:val="left" w:pos="7560"/>
        </w:tabs>
        <w:spacing w:after="0" w:line="360" w:lineRule="auto"/>
        <w:ind w:left="426" w:hanging="142"/>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Režijski troškovi za dječji vrtić u Čaglinu planirano je </w:t>
      </w:r>
      <w:r w:rsidR="00B1577A" w:rsidRPr="008E63F4">
        <w:rPr>
          <w:rFonts w:asciiTheme="majorHAnsi" w:eastAsia="Times New Roman" w:hAnsiTheme="majorHAnsi" w:cs="Calibri"/>
          <w:kern w:val="2"/>
          <w:sz w:val="24"/>
          <w:szCs w:val="24"/>
        </w:rPr>
        <w:t>3.600,00</w:t>
      </w:r>
      <w:r w:rsidRPr="008E63F4">
        <w:rPr>
          <w:rFonts w:asciiTheme="majorHAnsi" w:eastAsia="Times New Roman" w:hAnsiTheme="majorHAnsi" w:cs="Calibri"/>
          <w:kern w:val="2"/>
          <w:sz w:val="24"/>
          <w:szCs w:val="24"/>
        </w:rPr>
        <w:t xml:space="preserve"> eura</w:t>
      </w:r>
      <w:r w:rsidR="00B1577A" w:rsidRPr="008E63F4">
        <w:rPr>
          <w:rFonts w:asciiTheme="majorHAnsi" w:eastAsia="Times New Roman" w:hAnsiTheme="majorHAnsi" w:cs="Calibri"/>
          <w:kern w:val="2"/>
          <w:sz w:val="24"/>
          <w:szCs w:val="24"/>
        </w:rPr>
        <w:t>.</w:t>
      </w:r>
    </w:p>
    <w:p w14:paraId="26662E8C" w14:textId="77777777" w:rsidR="00E24118" w:rsidRPr="008E63F4" w:rsidRDefault="00E24118" w:rsidP="00E24118">
      <w:p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p>
    <w:p w14:paraId="60CF8C97" w14:textId="1921FD86" w:rsidR="00E24118" w:rsidRPr="00417800" w:rsidRDefault="00E24118" w:rsidP="00E24118">
      <w:pPr>
        <w:tabs>
          <w:tab w:val="left" w:pos="709"/>
          <w:tab w:val="left" w:pos="5400"/>
          <w:tab w:val="left" w:pos="5760"/>
          <w:tab w:val="left" w:pos="6120"/>
          <w:tab w:val="left" w:pos="6480"/>
          <w:tab w:val="left" w:pos="6840"/>
          <w:tab w:val="left" w:pos="7200"/>
          <w:tab w:val="left" w:pos="7560"/>
        </w:tabs>
        <w:spacing w:after="0"/>
        <w:contextualSpacing/>
        <w:jc w:val="center"/>
        <w:rPr>
          <w:rFonts w:asciiTheme="majorHAnsi" w:eastAsia="Times New Roman" w:hAnsiTheme="majorHAnsi" w:cs="Calibri"/>
          <w:color w:val="C45911" w:themeColor="accent2" w:themeShade="BF"/>
          <w:kern w:val="2"/>
          <w:sz w:val="24"/>
          <w:szCs w:val="24"/>
        </w:rPr>
      </w:pPr>
      <w:r w:rsidRPr="00417800">
        <w:rPr>
          <w:rFonts w:asciiTheme="majorHAnsi" w:hAnsiTheme="majorHAnsi"/>
          <w:noProof/>
        </w:rPr>
        <w:drawing>
          <wp:inline distT="0" distB="0" distL="0" distR="0" wp14:anchorId="4807BE45" wp14:editId="4B1C8E0A">
            <wp:extent cx="2279406" cy="1165860"/>
            <wp:effectExtent l="19050" t="0" r="26035" b="358140"/>
            <wp:docPr id="16934999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99939" name=""/>
                    <pic:cNvPicPr/>
                  </pic:nvPicPr>
                  <pic:blipFill>
                    <a:blip r:embed="rId31"/>
                    <a:stretch>
                      <a:fillRect/>
                    </a:stretch>
                  </pic:blipFill>
                  <pic:spPr>
                    <a:xfrm>
                      <a:off x="0" y="0"/>
                      <a:ext cx="2283523" cy="1167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C7DCEB" w14:textId="77777777" w:rsidR="009D6F0D" w:rsidRPr="00417800" w:rsidRDefault="009D6F0D" w:rsidP="009D6F0D">
      <w:pPr>
        <w:tabs>
          <w:tab w:val="left" w:pos="709"/>
          <w:tab w:val="left" w:pos="5400"/>
          <w:tab w:val="left" w:pos="5760"/>
          <w:tab w:val="left" w:pos="6120"/>
          <w:tab w:val="left" w:pos="6480"/>
          <w:tab w:val="left" w:pos="6840"/>
          <w:tab w:val="left" w:pos="7200"/>
          <w:tab w:val="left" w:pos="7560"/>
        </w:tabs>
        <w:spacing w:after="0" w:line="240" w:lineRule="auto"/>
        <w:ind w:left="284"/>
        <w:contextualSpacing/>
        <w:jc w:val="both"/>
        <w:rPr>
          <w:rFonts w:asciiTheme="majorHAnsi" w:eastAsia="Times New Roman" w:hAnsiTheme="majorHAnsi" w:cs="Calibri"/>
          <w:kern w:val="2"/>
          <w:sz w:val="24"/>
          <w:szCs w:val="24"/>
        </w:rPr>
      </w:pPr>
    </w:p>
    <w:p w14:paraId="617306F3" w14:textId="32376629"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1007 Javne potrebe u kulturi i religiji planirane su iznosu od </w:t>
      </w:r>
      <w:r w:rsidR="00344769">
        <w:rPr>
          <w:rFonts w:asciiTheme="majorHAnsi" w:eastAsia="Times New Roman" w:hAnsiTheme="majorHAnsi" w:cs="Calibri"/>
          <w:b/>
          <w:color w:val="8496B0" w:themeColor="text2" w:themeTint="99"/>
          <w:kern w:val="2"/>
          <w:sz w:val="24"/>
          <w:szCs w:val="24"/>
        </w:rPr>
        <w:t>51.060,00</w:t>
      </w:r>
      <w:r w:rsidRPr="00417800">
        <w:rPr>
          <w:rFonts w:asciiTheme="majorHAnsi" w:eastAsia="Times New Roman" w:hAnsiTheme="majorHAnsi" w:cs="Calibri"/>
          <w:b/>
          <w:color w:val="8496B0" w:themeColor="text2" w:themeTint="99"/>
          <w:kern w:val="2"/>
          <w:sz w:val="24"/>
          <w:szCs w:val="24"/>
        </w:rPr>
        <w:t xml:space="preserve"> eura, od toga za:</w:t>
      </w:r>
    </w:p>
    <w:p w14:paraId="14DE818E"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contextualSpacing/>
        <w:jc w:val="both"/>
        <w:rPr>
          <w:rFonts w:asciiTheme="majorHAnsi" w:eastAsia="Times New Roman" w:hAnsiTheme="majorHAnsi" w:cs="Calibri"/>
          <w:kern w:val="2"/>
          <w:sz w:val="24"/>
          <w:szCs w:val="24"/>
        </w:rPr>
      </w:pPr>
    </w:p>
    <w:p w14:paraId="371CDFEE" w14:textId="2837F524" w:rsidR="009D6F0D" w:rsidRPr="008E63F4" w:rsidRDefault="009D6F0D">
      <w:pPr>
        <w:numPr>
          <w:ilvl w:val="0"/>
          <w:numId w:val="9"/>
        </w:numPr>
        <w:tabs>
          <w:tab w:val="left" w:pos="709"/>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Sufinanciranje obnove i uređenja kulturnih i sakralnih objekata planirano je 4.000,00 eura;</w:t>
      </w:r>
    </w:p>
    <w:p w14:paraId="69C781E7" w14:textId="2F6B2729" w:rsidR="009D6F0D" w:rsidRPr="008E63F4" w:rsidRDefault="009D6F0D">
      <w:pPr>
        <w:numPr>
          <w:ilvl w:val="0"/>
          <w:numId w:val="9"/>
        </w:numPr>
        <w:tabs>
          <w:tab w:val="left" w:pos="709"/>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udruga kulturnog značaja planirano je </w:t>
      </w:r>
      <w:r w:rsidR="00B1577A" w:rsidRPr="008E63F4">
        <w:rPr>
          <w:rFonts w:asciiTheme="majorHAnsi" w:eastAsia="Times New Roman" w:hAnsiTheme="majorHAnsi" w:cs="Calibri"/>
          <w:kern w:val="2"/>
          <w:sz w:val="24"/>
          <w:szCs w:val="24"/>
        </w:rPr>
        <w:t>1</w:t>
      </w:r>
      <w:r w:rsidR="00344769" w:rsidRPr="008E63F4">
        <w:rPr>
          <w:rFonts w:asciiTheme="majorHAnsi" w:eastAsia="Times New Roman" w:hAnsiTheme="majorHAnsi" w:cs="Calibri"/>
          <w:kern w:val="2"/>
          <w:sz w:val="24"/>
          <w:szCs w:val="24"/>
        </w:rPr>
        <w:t>8</w:t>
      </w:r>
      <w:r w:rsidR="00B1577A" w:rsidRPr="008E63F4">
        <w:rPr>
          <w:rFonts w:asciiTheme="majorHAnsi" w:eastAsia="Times New Roman" w:hAnsiTheme="majorHAnsi" w:cs="Calibri"/>
          <w:kern w:val="2"/>
          <w:sz w:val="24"/>
          <w:szCs w:val="24"/>
        </w:rPr>
        <w:t>.000,00</w:t>
      </w:r>
      <w:r w:rsidRPr="008E63F4">
        <w:rPr>
          <w:rFonts w:asciiTheme="majorHAnsi" w:eastAsia="Times New Roman" w:hAnsiTheme="majorHAnsi" w:cs="Calibri"/>
          <w:kern w:val="2"/>
          <w:sz w:val="24"/>
          <w:szCs w:val="24"/>
        </w:rPr>
        <w:t xml:space="preserve"> eura;</w:t>
      </w:r>
    </w:p>
    <w:p w14:paraId="25CF6FF5" w14:textId="6DA5F83C" w:rsidR="009D6F0D" w:rsidRPr="008E63F4" w:rsidRDefault="009D6F0D">
      <w:pPr>
        <w:numPr>
          <w:ilvl w:val="0"/>
          <w:numId w:val="9"/>
        </w:numPr>
        <w:tabs>
          <w:tab w:val="left" w:pos="709"/>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manifestacija kulturnog značaja planirano je </w:t>
      </w:r>
      <w:r w:rsidR="00344769" w:rsidRPr="008E63F4">
        <w:rPr>
          <w:rFonts w:asciiTheme="majorHAnsi" w:eastAsia="Times New Roman" w:hAnsiTheme="majorHAnsi" w:cs="Calibri"/>
          <w:kern w:val="2"/>
          <w:sz w:val="24"/>
          <w:szCs w:val="24"/>
        </w:rPr>
        <w:t>20.760,00</w:t>
      </w:r>
      <w:r w:rsidRPr="008E63F4">
        <w:rPr>
          <w:rFonts w:asciiTheme="majorHAnsi" w:eastAsia="Times New Roman" w:hAnsiTheme="majorHAnsi" w:cs="Calibri"/>
          <w:kern w:val="2"/>
          <w:sz w:val="24"/>
          <w:szCs w:val="24"/>
        </w:rPr>
        <w:t xml:space="preserve"> eura, </w:t>
      </w:r>
    </w:p>
    <w:p w14:paraId="2206D935" w14:textId="59F294AE" w:rsidR="009D6F0D" w:rsidRPr="008E63F4" w:rsidRDefault="009D6F0D">
      <w:pPr>
        <w:numPr>
          <w:ilvl w:val="0"/>
          <w:numId w:val="9"/>
        </w:numPr>
        <w:tabs>
          <w:tab w:val="left" w:pos="709"/>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vjerskih zajednica planirano je </w:t>
      </w:r>
      <w:r w:rsidR="00B1577A" w:rsidRPr="008E63F4">
        <w:rPr>
          <w:rFonts w:asciiTheme="majorHAnsi" w:eastAsia="Times New Roman" w:hAnsiTheme="majorHAnsi" w:cs="Calibri"/>
          <w:kern w:val="2"/>
          <w:sz w:val="24"/>
          <w:szCs w:val="24"/>
        </w:rPr>
        <w:t>8.</w:t>
      </w:r>
      <w:r w:rsidR="00344769" w:rsidRPr="008E63F4">
        <w:rPr>
          <w:rFonts w:asciiTheme="majorHAnsi" w:eastAsia="Times New Roman" w:hAnsiTheme="majorHAnsi" w:cs="Calibri"/>
          <w:kern w:val="2"/>
          <w:sz w:val="24"/>
          <w:szCs w:val="24"/>
        </w:rPr>
        <w:t>3</w:t>
      </w:r>
      <w:r w:rsidR="00B1577A" w:rsidRPr="008E63F4">
        <w:rPr>
          <w:rFonts w:asciiTheme="majorHAnsi" w:eastAsia="Times New Roman" w:hAnsiTheme="majorHAnsi" w:cs="Calibri"/>
          <w:kern w:val="2"/>
          <w:sz w:val="24"/>
          <w:szCs w:val="24"/>
        </w:rPr>
        <w:t>00,00</w:t>
      </w:r>
      <w:r w:rsidRPr="008E63F4">
        <w:rPr>
          <w:rFonts w:asciiTheme="majorHAnsi" w:eastAsia="Times New Roman" w:hAnsiTheme="majorHAnsi" w:cs="Calibri"/>
          <w:kern w:val="2"/>
          <w:sz w:val="24"/>
          <w:szCs w:val="24"/>
        </w:rPr>
        <w:t xml:space="preserve"> eura.</w:t>
      </w:r>
    </w:p>
    <w:p w14:paraId="7BC77980"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kern w:val="2"/>
          <w:sz w:val="24"/>
          <w:szCs w:val="24"/>
        </w:rPr>
      </w:pPr>
    </w:p>
    <w:p w14:paraId="2E8D2CFF" w14:textId="4018E2BC"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1008 Javne potrebe u </w:t>
      </w:r>
      <w:r w:rsidR="00AE0EB4">
        <w:rPr>
          <w:rFonts w:asciiTheme="majorHAnsi" w:eastAsia="Times New Roman" w:hAnsiTheme="majorHAnsi" w:cs="Calibri"/>
          <w:b/>
          <w:color w:val="8496B0" w:themeColor="text2" w:themeTint="99"/>
          <w:kern w:val="2"/>
          <w:sz w:val="24"/>
          <w:szCs w:val="24"/>
        </w:rPr>
        <w:t>s</w:t>
      </w:r>
      <w:r w:rsidRPr="00417800">
        <w:rPr>
          <w:rFonts w:asciiTheme="majorHAnsi" w:eastAsia="Times New Roman" w:hAnsiTheme="majorHAnsi" w:cs="Calibri"/>
          <w:b/>
          <w:color w:val="8496B0" w:themeColor="text2" w:themeTint="99"/>
          <w:kern w:val="2"/>
          <w:sz w:val="24"/>
          <w:szCs w:val="24"/>
        </w:rPr>
        <w:t xml:space="preserve">portu planirane su u iznosu od </w:t>
      </w:r>
      <w:r w:rsidR="00344769">
        <w:rPr>
          <w:rFonts w:asciiTheme="majorHAnsi" w:eastAsia="Times New Roman" w:hAnsiTheme="majorHAnsi" w:cs="Calibri"/>
          <w:b/>
          <w:color w:val="8496B0" w:themeColor="text2" w:themeTint="99"/>
          <w:kern w:val="2"/>
          <w:sz w:val="24"/>
          <w:szCs w:val="24"/>
        </w:rPr>
        <w:t>141.200,00</w:t>
      </w:r>
      <w:r w:rsidRPr="00417800">
        <w:rPr>
          <w:rFonts w:asciiTheme="majorHAnsi" w:eastAsia="Times New Roman" w:hAnsiTheme="majorHAnsi" w:cs="Calibri"/>
          <w:b/>
          <w:color w:val="8496B0" w:themeColor="text2" w:themeTint="99"/>
          <w:kern w:val="2"/>
          <w:sz w:val="24"/>
          <w:szCs w:val="24"/>
        </w:rPr>
        <w:t xml:space="preserve"> eura od toga za:</w:t>
      </w:r>
    </w:p>
    <w:p w14:paraId="7903F219"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contextualSpacing/>
        <w:jc w:val="both"/>
        <w:rPr>
          <w:rFonts w:asciiTheme="majorHAnsi" w:eastAsia="Times New Roman" w:hAnsiTheme="majorHAnsi" w:cs="Calibri"/>
          <w:kern w:val="2"/>
          <w:sz w:val="24"/>
          <w:szCs w:val="24"/>
        </w:rPr>
      </w:pPr>
    </w:p>
    <w:p w14:paraId="6220BACA" w14:textId="77777777" w:rsidR="00344769" w:rsidRDefault="00344769" w:rsidP="00344769">
      <w:pPr>
        <w:tabs>
          <w:tab w:val="left" w:pos="709"/>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p>
    <w:p w14:paraId="6094F760" w14:textId="6CF3EC0A" w:rsidR="00344769" w:rsidRPr="008E63F4" w:rsidRDefault="00344769" w:rsidP="00344769">
      <w:pPr>
        <w:pStyle w:val="Odlomakpopisa"/>
        <w:numPr>
          <w:ilvl w:val="0"/>
          <w:numId w:val="17"/>
        </w:numPr>
        <w:tabs>
          <w:tab w:val="left" w:pos="709"/>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lastRenderedPageBreak/>
        <w:t>Uređenje sportskog igrališta-Čaglin planirano je 95.000,00 eura,</w:t>
      </w:r>
    </w:p>
    <w:p w14:paraId="655A6A81" w14:textId="48427290" w:rsidR="00002919" w:rsidRPr="008E63F4" w:rsidRDefault="00344769" w:rsidP="00344769">
      <w:pPr>
        <w:pStyle w:val="Odlomakpopisa"/>
        <w:numPr>
          <w:ilvl w:val="0"/>
          <w:numId w:val="17"/>
        </w:numPr>
        <w:tabs>
          <w:tab w:val="left" w:pos="709"/>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S</w:t>
      </w:r>
      <w:r w:rsidR="00002919" w:rsidRPr="008E63F4">
        <w:rPr>
          <w:rFonts w:asciiTheme="majorHAnsi" w:eastAsia="Times New Roman" w:hAnsiTheme="majorHAnsi" w:cs="Calibri"/>
          <w:kern w:val="2"/>
          <w:sz w:val="24"/>
          <w:szCs w:val="24"/>
        </w:rPr>
        <w:t xml:space="preserve">anaciju športske dvorane planirano je </w:t>
      </w:r>
      <w:r w:rsidRPr="008E63F4">
        <w:rPr>
          <w:rFonts w:asciiTheme="majorHAnsi" w:eastAsia="Times New Roman" w:hAnsiTheme="majorHAnsi" w:cs="Calibri"/>
          <w:kern w:val="2"/>
          <w:sz w:val="24"/>
          <w:szCs w:val="24"/>
        </w:rPr>
        <w:t>4</w:t>
      </w:r>
      <w:r w:rsidR="00002919" w:rsidRPr="008E63F4">
        <w:rPr>
          <w:rFonts w:asciiTheme="majorHAnsi" w:eastAsia="Times New Roman" w:hAnsiTheme="majorHAnsi" w:cs="Calibri"/>
          <w:kern w:val="2"/>
          <w:sz w:val="24"/>
          <w:szCs w:val="24"/>
        </w:rPr>
        <w:t>00,00 eura;</w:t>
      </w:r>
    </w:p>
    <w:p w14:paraId="276BA384" w14:textId="6885D6A1" w:rsidR="009D6F0D" w:rsidRPr="008E63F4" w:rsidRDefault="009D6F0D" w:rsidP="00344769">
      <w:pPr>
        <w:pStyle w:val="Odlomakpopisa"/>
        <w:numPr>
          <w:ilvl w:val="0"/>
          <w:numId w:val="17"/>
        </w:numPr>
        <w:tabs>
          <w:tab w:val="left" w:pos="709"/>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Poticanje sportsko – rekreacijskih aktivnosti planirano je </w:t>
      </w:r>
      <w:r w:rsidR="00344769" w:rsidRPr="008E63F4">
        <w:rPr>
          <w:rFonts w:asciiTheme="majorHAnsi" w:eastAsia="Times New Roman" w:hAnsiTheme="majorHAnsi" w:cs="Calibri"/>
          <w:kern w:val="2"/>
          <w:sz w:val="24"/>
          <w:szCs w:val="24"/>
        </w:rPr>
        <w:t>3.800,00</w:t>
      </w:r>
      <w:r w:rsidRPr="008E63F4">
        <w:rPr>
          <w:rFonts w:asciiTheme="majorHAnsi" w:eastAsia="Times New Roman" w:hAnsiTheme="majorHAnsi" w:cs="Calibri"/>
          <w:kern w:val="2"/>
          <w:sz w:val="24"/>
          <w:szCs w:val="24"/>
        </w:rPr>
        <w:t xml:space="preserve"> eura;</w:t>
      </w:r>
    </w:p>
    <w:p w14:paraId="676CD14C" w14:textId="4A85CF60" w:rsidR="009D6F0D" w:rsidRPr="008E63F4" w:rsidRDefault="009D6F0D" w:rsidP="00344769">
      <w:pPr>
        <w:pStyle w:val="Odlomakpopisa"/>
        <w:numPr>
          <w:ilvl w:val="0"/>
          <w:numId w:val="17"/>
        </w:numPr>
        <w:tabs>
          <w:tab w:val="left" w:pos="709"/>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udruga sportskog značaja planirano je  </w:t>
      </w:r>
      <w:r w:rsidR="00344769" w:rsidRPr="008E63F4">
        <w:rPr>
          <w:rFonts w:asciiTheme="majorHAnsi" w:eastAsia="Times New Roman" w:hAnsiTheme="majorHAnsi" w:cs="Calibri"/>
          <w:kern w:val="2"/>
          <w:sz w:val="24"/>
          <w:szCs w:val="24"/>
        </w:rPr>
        <w:t>30</w:t>
      </w:r>
      <w:r w:rsidR="00002919" w:rsidRPr="008E63F4">
        <w:rPr>
          <w:rFonts w:asciiTheme="majorHAnsi" w:eastAsia="Times New Roman" w:hAnsiTheme="majorHAnsi" w:cs="Calibri"/>
          <w:kern w:val="2"/>
          <w:sz w:val="24"/>
          <w:szCs w:val="24"/>
        </w:rPr>
        <w:t>.000,00</w:t>
      </w:r>
      <w:r w:rsidRPr="008E63F4">
        <w:rPr>
          <w:rFonts w:asciiTheme="majorHAnsi" w:eastAsia="Times New Roman" w:hAnsiTheme="majorHAnsi" w:cs="Calibri"/>
          <w:kern w:val="2"/>
          <w:sz w:val="24"/>
          <w:szCs w:val="24"/>
        </w:rPr>
        <w:t xml:space="preserve"> eura</w:t>
      </w:r>
      <w:r w:rsidR="00002919" w:rsidRPr="008E63F4">
        <w:rPr>
          <w:rFonts w:asciiTheme="majorHAnsi" w:eastAsia="Times New Roman" w:hAnsiTheme="majorHAnsi" w:cs="Calibri"/>
          <w:kern w:val="2"/>
          <w:sz w:val="24"/>
          <w:szCs w:val="24"/>
        </w:rPr>
        <w:t>;</w:t>
      </w:r>
    </w:p>
    <w:p w14:paraId="094C4633" w14:textId="273E252D" w:rsidR="009D6F0D" w:rsidRPr="008E63F4" w:rsidRDefault="009D6F0D" w:rsidP="009D6F0D">
      <w:pPr>
        <w:pStyle w:val="Odlomakpopisa"/>
        <w:numPr>
          <w:ilvl w:val="0"/>
          <w:numId w:val="17"/>
        </w:numPr>
        <w:tabs>
          <w:tab w:val="left" w:pos="709"/>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Dječja</w:t>
      </w:r>
      <w:r w:rsidR="00344769" w:rsidRPr="008E63F4">
        <w:rPr>
          <w:rFonts w:asciiTheme="majorHAnsi" w:eastAsia="Times New Roman" w:hAnsiTheme="majorHAnsi" w:cs="Calibri"/>
          <w:kern w:val="2"/>
          <w:sz w:val="24"/>
          <w:szCs w:val="24"/>
        </w:rPr>
        <w:t xml:space="preserve"> i sportska</w:t>
      </w:r>
      <w:r w:rsidRPr="008E63F4">
        <w:rPr>
          <w:rFonts w:asciiTheme="majorHAnsi" w:eastAsia="Times New Roman" w:hAnsiTheme="majorHAnsi" w:cs="Calibri"/>
          <w:kern w:val="2"/>
          <w:sz w:val="24"/>
          <w:szCs w:val="24"/>
        </w:rPr>
        <w:t xml:space="preserve"> igrališta planirano je </w:t>
      </w:r>
      <w:r w:rsidR="00344769" w:rsidRPr="008E63F4">
        <w:rPr>
          <w:rFonts w:asciiTheme="majorHAnsi" w:eastAsia="Times New Roman" w:hAnsiTheme="majorHAnsi" w:cs="Calibri"/>
          <w:kern w:val="2"/>
          <w:sz w:val="24"/>
          <w:szCs w:val="24"/>
        </w:rPr>
        <w:t>12.000,00</w:t>
      </w:r>
      <w:r w:rsidRPr="008E63F4">
        <w:rPr>
          <w:rFonts w:asciiTheme="majorHAnsi" w:eastAsia="Times New Roman" w:hAnsiTheme="majorHAnsi" w:cs="Calibri"/>
          <w:kern w:val="2"/>
          <w:sz w:val="24"/>
          <w:szCs w:val="24"/>
        </w:rPr>
        <w:t xml:space="preserve"> eura </w:t>
      </w:r>
      <w:r w:rsidR="00002919" w:rsidRPr="008E63F4">
        <w:rPr>
          <w:rFonts w:asciiTheme="majorHAnsi" w:eastAsia="Times New Roman" w:hAnsiTheme="majorHAnsi" w:cs="Calibri"/>
          <w:kern w:val="2"/>
          <w:sz w:val="24"/>
          <w:szCs w:val="24"/>
        </w:rPr>
        <w:t>.</w:t>
      </w:r>
    </w:p>
    <w:p w14:paraId="0206C101" w14:textId="77777777" w:rsidR="00002919" w:rsidRPr="008E63F4" w:rsidRDefault="00002919"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kern w:val="2"/>
          <w:sz w:val="24"/>
          <w:szCs w:val="24"/>
        </w:rPr>
      </w:pPr>
    </w:p>
    <w:p w14:paraId="4E2DBB4A" w14:textId="7FF87DC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1010 Protupožarna i civilna zaštita planirana je u iznosu od </w:t>
      </w:r>
      <w:r w:rsidR="00181569">
        <w:rPr>
          <w:rFonts w:asciiTheme="majorHAnsi" w:eastAsia="Times New Roman" w:hAnsiTheme="majorHAnsi" w:cs="Calibri"/>
          <w:b/>
          <w:color w:val="8496B0" w:themeColor="text2" w:themeTint="99"/>
          <w:kern w:val="2"/>
          <w:sz w:val="24"/>
          <w:szCs w:val="24"/>
        </w:rPr>
        <w:t>105</w:t>
      </w:r>
      <w:r w:rsidR="00344769">
        <w:rPr>
          <w:rFonts w:asciiTheme="majorHAnsi" w:eastAsia="Times New Roman" w:hAnsiTheme="majorHAnsi" w:cs="Calibri"/>
          <w:b/>
          <w:color w:val="8496B0" w:themeColor="text2" w:themeTint="99"/>
          <w:kern w:val="2"/>
          <w:sz w:val="24"/>
          <w:szCs w:val="24"/>
        </w:rPr>
        <w:t>.900,00</w:t>
      </w:r>
      <w:r w:rsidRPr="00417800">
        <w:rPr>
          <w:rFonts w:asciiTheme="majorHAnsi" w:eastAsia="Times New Roman" w:hAnsiTheme="majorHAnsi" w:cs="Calibri"/>
          <w:b/>
          <w:color w:val="8496B0" w:themeColor="text2" w:themeTint="99"/>
          <w:kern w:val="2"/>
          <w:sz w:val="24"/>
          <w:szCs w:val="24"/>
        </w:rPr>
        <w:t xml:space="preserve"> eura, od toga za:</w:t>
      </w:r>
    </w:p>
    <w:p w14:paraId="4B76D887"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kern w:val="2"/>
          <w:sz w:val="24"/>
          <w:szCs w:val="24"/>
        </w:rPr>
      </w:pPr>
    </w:p>
    <w:p w14:paraId="43A4F403" w14:textId="00A7BBA0" w:rsidR="00181569" w:rsidRDefault="00181569">
      <w:pPr>
        <w:numPr>
          <w:ilvl w:val="0"/>
          <w:numId w:val="11"/>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Pr>
          <w:rFonts w:asciiTheme="majorHAnsi" w:eastAsia="Times New Roman" w:hAnsiTheme="majorHAnsi" w:cs="Calibri"/>
          <w:kern w:val="2"/>
          <w:sz w:val="24"/>
          <w:szCs w:val="24"/>
        </w:rPr>
        <w:t>Izgradnja vatrogasnog doma Čaglin planirana u iznosu od 30.000,00 eura;</w:t>
      </w:r>
    </w:p>
    <w:p w14:paraId="326B3650" w14:textId="4680F625" w:rsidR="00002919" w:rsidRPr="008E63F4" w:rsidRDefault="00344769">
      <w:pPr>
        <w:numPr>
          <w:ilvl w:val="0"/>
          <w:numId w:val="11"/>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Dogradnja</w:t>
      </w:r>
      <w:r w:rsidR="00002919" w:rsidRPr="008E63F4">
        <w:rPr>
          <w:rFonts w:asciiTheme="majorHAnsi" w:eastAsia="Times New Roman" w:hAnsiTheme="majorHAnsi" w:cs="Calibri"/>
          <w:kern w:val="2"/>
          <w:sz w:val="24"/>
          <w:szCs w:val="24"/>
        </w:rPr>
        <w:t xml:space="preserve"> Vatrogasnog </w:t>
      </w:r>
      <w:r w:rsidRPr="008E63F4">
        <w:rPr>
          <w:rFonts w:asciiTheme="majorHAnsi" w:eastAsia="Times New Roman" w:hAnsiTheme="majorHAnsi" w:cs="Calibri"/>
          <w:kern w:val="2"/>
          <w:sz w:val="24"/>
          <w:szCs w:val="24"/>
        </w:rPr>
        <w:t>spremišta</w:t>
      </w:r>
      <w:r w:rsidR="00002919" w:rsidRPr="008E63F4">
        <w:rPr>
          <w:rFonts w:asciiTheme="majorHAnsi" w:eastAsia="Times New Roman" w:hAnsiTheme="majorHAnsi" w:cs="Calibri"/>
          <w:kern w:val="2"/>
          <w:sz w:val="24"/>
          <w:szCs w:val="24"/>
        </w:rPr>
        <w:t xml:space="preserve"> u </w:t>
      </w:r>
      <w:proofErr w:type="spellStart"/>
      <w:r w:rsidR="00002919" w:rsidRPr="008E63F4">
        <w:rPr>
          <w:rFonts w:asciiTheme="majorHAnsi" w:eastAsia="Times New Roman" w:hAnsiTheme="majorHAnsi" w:cs="Calibri"/>
          <w:kern w:val="2"/>
          <w:sz w:val="24"/>
          <w:szCs w:val="24"/>
        </w:rPr>
        <w:t>Dj</w:t>
      </w:r>
      <w:proofErr w:type="spellEnd"/>
      <w:r w:rsidR="00002919" w:rsidRPr="008E63F4">
        <w:rPr>
          <w:rFonts w:asciiTheme="majorHAnsi" w:eastAsia="Times New Roman" w:hAnsiTheme="majorHAnsi" w:cs="Calibri"/>
          <w:kern w:val="2"/>
          <w:sz w:val="24"/>
          <w:szCs w:val="24"/>
        </w:rPr>
        <w:t xml:space="preserve">. Rijeci planirano je </w:t>
      </w:r>
      <w:r w:rsidR="00181569">
        <w:rPr>
          <w:rFonts w:asciiTheme="majorHAnsi" w:eastAsia="Times New Roman" w:hAnsiTheme="majorHAnsi" w:cs="Calibri"/>
          <w:kern w:val="2"/>
          <w:sz w:val="24"/>
          <w:szCs w:val="24"/>
        </w:rPr>
        <w:t>2</w:t>
      </w:r>
      <w:r w:rsidR="00002919" w:rsidRPr="008E63F4">
        <w:rPr>
          <w:rFonts w:asciiTheme="majorHAnsi" w:eastAsia="Times New Roman" w:hAnsiTheme="majorHAnsi" w:cs="Calibri"/>
          <w:kern w:val="2"/>
          <w:sz w:val="24"/>
          <w:szCs w:val="24"/>
        </w:rPr>
        <w:t>0.000,00 eura;</w:t>
      </w:r>
    </w:p>
    <w:p w14:paraId="295D9A4C" w14:textId="6CC0CF49" w:rsidR="009D6F0D" w:rsidRPr="008E63F4" w:rsidRDefault="009D6F0D">
      <w:pPr>
        <w:numPr>
          <w:ilvl w:val="0"/>
          <w:numId w:val="11"/>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vatrogasne zajednice i javno vatrogasne postrojbe planirano je </w:t>
      </w:r>
      <w:r w:rsidR="00344769" w:rsidRPr="008E63F4">
        <w:rPr>
          <w:rFonts w:asciiTheme="majorHAnsi" w:eastAsia="Times New Roman" w:hAnsiTheme="majorHAnsi" w:cs="Calibri"/>
          <w:kern w:val="2"/>
          <w:sz w:val="24"/>
          <w:szCs w:val="24"/>
        </w:rPr>
        <w:t>49.100,00</w:t>
      </w:r>
      <w:r w:rsidRPr="008E63F4">
        <w:rPr>
          <w:rFonts w:asciiTheme="majorHAnsi" w:eastAsia="Times New Roman" w:hAnsiTheme="majorHAnsi" w:cs="Calibri"/>
          <w:kern w:val="2"/>
          <w:sz w:val="24"/>
          <w:szCs w:val="24"/>
        </w:rPr>
        <w:t xml:space="preserve">  eura;</w:t>
      </w:r>
    </w:p>
    <w:p w14:paraId="03250EC0" w14:textId="2EE55306" w:rsidR="009D6F0D" w:rsidRPr="008E63F4" w:rsidRDefault="00002919">
      <w:pPr>
        <w:numPr>
          <w:ilvl w:val="0"/>
          <w:numId w:val="11"/>
        </w:numPr>
        <w:spacing w:after="0"/>
        <w:contextualSpacing/>
        <w:jc w:val="both"/>
        <w:rPr>
          <w:rFonts w:asciiTheme="majorHAnsi" w:eastAsia="Times New Roman" w:hAnsiTheme="majorHAnsi" w:cs="Calibri"/>
          <w:b/>
          <w:kern w:val="2"/>
          <w:sz w:val="24"/>
          <w:szCs w:val="24"/>
        </w:rPr>
      </w:pPr>
      <w:r w:rsidRPr="008E63F4">
        <w:rPr>
          <w:rFonts w:asciiTheme="majorHAnsi" w:eastAsia="Times New Roman" w:hAnsiTheme="majorHAnsi" w:cs="Calibri"/>
          <w:kern w:val="2"/>
          <w:sz w:val="24"/>
          <w:szCs w:val="24"/>
        </w:rPr>
        <w:t>S</w:t>
      </w:r>
      <w:r w:rsidR="009D6F0D" w:rsidRPr="008E63F4">
        <w:rPr>
          <w:rFonts w:asciiTheme="majorHAnsi" w:eastAsia="Times New Roman" w:hAnsiTheme="majorHAnsi" w:cs="Calibri"/>
          <w:kern w:val="2"/>
          <w:sz w:val="24"/>
          <w:szCs w:val="24"/>
        </w:rPr>
        <w:t xml:space="preserve">ustava civilne zaštite i HGSS planirano je </w:t>
      </w:r>
      <w:r w:rsidR="00344769" w:rsidRPr="008E63F4">
        <w:rPr>
          <w:rFonts w:asciiTheme="majorHAnsi" w:eastAsia="Times New Roman" w:hAnsiTheme="majorHAnsi" w:cs="Calibri"/>
          <w:kern w:val="2"/>
          <w:sz w:val="24"/>
          <w:szCs w:val="24"/>
        </w:rPr>
        <w:t>6.800,00</w:t>
      </w:r>
      <w:r w:rsidRPr="008E63F4">
        <w:rPr>
          <w:rFonts w:asciiTheme="majorHAnsi" w:eastAsia="Times New Roman" w:hAnsiTheme="majorHAnsi" w:cs="Calibri"/>
          <w:kern w:val="2"/>
          <w:sz w:val="24"/>
          <w:szCs w:val="24"/>
        </w:rPr>
        <w:t xml:space="preserve"> eura.</w:t>
      </w:r>
    </w:p>
    <w:p w14:paraId="03CFA0B8" w14:textId="77777777" w:rsidR="00002919" w:rsidRPr="008E63F4" w:rsidRDefault="00002919" w:rsidP="00002919">
      <w:pPr>
        <w:spacing w:after="0" w:line="240" w:lineRule="auto"/>
        <w:ind w:left="644"/>
        <w:contextualSpacing/>
        <w:jc w:val="both"/>
        <w:rPr>
          <w:rFonts w:asciiTheme="majorHAnsi" w:eastAsia="Times New Roman" w:hAnsiTheme="majorHAnsi" w:cs="Calibri"/>
          <w:b/>
          <w:kern w:val="2"/>
          <w:sz w:val="24"/>
          <w:szCs w:val="24"/>
        </w:rPr>
      </w:pPr>
    </w:p>
    <w:p w14:paraId="3FB3A04F" w14:textId="41421F79" w:rsidR="009D6F0D" w:rsidRPr="00417800" w:rsidRDefault="009D6F0D" w:rsidP="000528BD">
      <w:pPr>
        <w:tabs>
          <w:tab w:val="left" w:pos="709"/>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1012 Socijalna skrb i zdravstvo planirano je u iznosu od </w:t>
      </w:r>
      <w:r w:rsidR="00344769">
        <w:rPr>
          <w:rFonts w:asciiTheme="majorHAnsi" w:eastAsia="Times New Roman" w:hAnsiTheme="majorHAnsi" w:cs="Calibri"/>
          <w:b/>
          <w:color w:val="8496B0" w:themeColor="text2" w:themeTint="99"/>
          <w:kern w:val="2"/>
          <w:sz w:val="24"/>
          <w:szCs w:val="24"/>
          <w:lang w:val="en-US"/>
        </w:rPr>
        <w:t>19.140,00</w:t>
      </w:r>
      <w:r w:rsidRPr="00417800">
        <w:rPr>
          <w:rFonts w:asciiTheme="majorHAnsi" w:eastAsia="Times New Roman" w:hAnsiTheme="majorHAnsi" w:cs="Calibri"/>
          <w:b/>
          <w:color w:val="8496B0" w:themeColor="text2" w:themeTint="99"/>
          <w:kern w:val="2"/>
          <w:sz w:val="24"/>
          <w:szCs w:val="24"/>
          <w:lang w:val="en-US"/>
        </w:rPr>
        <w:t xml:space="preserve"> </w:t>
      </w:r>
      <w:r w:rsidRPr="00417800">
        <w:rPr>
          <w:rFonts w:asciiTheme="majorHAnsi" w:eastAsia="Times New Roman" w:hAnsiTheme="majorHAnsi" w:cs="Calibri"/>
          <w:b/>
          <w:color w:val="8496B0" w:themeColor="text2" w:themeTint="99"/>
          <w:kern w:val="2"/>
          <w:sz w:val="24"/>
          <w:szCs w:val="24"/>
        </w:rPr>
        <w:t>eura, od toga za:</w:t>
      </w:r>
    </w:p>
    <w:p w14:paraId="1187E373" w14:textId="77777777" w:rsidR="00002919" w:rsidRPr="00417800" w:rsidRDefault="00002919" w:rsidP="00002919">
      <w:pPr>
        <w:tabs>
          <w:tab w:val="left" w:pos="709"/>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kern w:val="2"/>
          <w:sz w:val="24"/>
          <w:szCs w:val="24"/>
        </w:rPr>
      </w:pPr>
    </w:p>
    <w:p w14:paraId="6919D842" w14:textId="55B053CB" w:rsidR="009D6F0D" w:rsidRPr="008E63F4" w:rsidRDefault="009D6F0D">
      <w:pPr>
        <w:numPr>
          <w:ilvl w:val="0"/>
          <w:numId w:val="7"/>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Humanitarnu djelatnost Crvenog križa planirano je </w:t>
      </w:r>
      <w:r w:rsidR="00344769" w:rsidRPr="008E63F4">
        <w:rPr>
          <w:rFonts w:asciiTheme="majorHAnsi" w:eastAsia="Times New Roman" w:hAnsiTheme="majorHAnsi" w:cs="Calibri"/>
          <w:kern w:val="2"/>
          <w:sz w:val="24"/>
          <w:szCs w:val="24"/>
          <w:lang w:val="en-US"/>
        </w:rPr>
        <w:t>2.040,00</w:t>
      </w:r>
      <w:r w:rsidRPr="008E63F4">
        <w:rPr>
          <w:rFonts w:asciiTheme="majorHAnsi" w:eastAsia="Times New Roman" w:hAnsiTheme="majorHAnsi" w:cs="Calibri"/>
          <w:kern w:val="2"/>
          <w:sz w:val="24"/>
          <w:szCs w:val="24"/>
          <w:lang w:val="en-US"/>
        </w:rPr>
        <w:t xml:space="preserve"> </w:t>
      </w:r>
      <w:r w:rsidRPr="008E63F4">
        <w:rPr>
          <w:rFonts w:asciiTheme="majorHAnsi" w:eastAsia="Times New Roman" w:hAnsiTheme="majorHAnsi" w:cs="Calibri"/>
          <w:kern w:val="2"/>
          <w:sz w:val="24"/>
          <w:szCs w:val="24"/>
        </w:rPr>
        <w:t>eura;</w:t>
      </w:r>
    </w:p>
    <w:p w14:paraId="1F8A397D" w14:textId="5ED42560" w:rsidR="009D6F0D" w:rsidRPr="008E63F4" w:rsidRDefault="009D6F0D">
      <w:pPr>
        <w:numPr>
          <w:ilvl w:val="0"/>
          <w:numId w:val="7"/>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sahrana za socijalno ugrožene planirano je </w:t>
      </w:r>
      <w:r w:rsidR="00002919" w:rsidRPr="008E63F4">
        <w:rPr>
          <w:rFonts w:asciiTheme="majorHAnsi" w:eastAsia="Times New Roman" w:hAnsiTheme="majorHAnsi" w:cs="Calibri"/>
          <w:kern w:val="2"/>
          <w:sz w:val="24"/>
          <w:szCs w:val="24"/>
        </w:rPr>
        <w:t>700</w:t>
      </w:r>
      <w:r w:rsidRPr="008E63F4">
        <w:rPr>
          <w:rFonts w:asciiTheme="majorHAnsi" w:eastAsia="Times New Roman" w:hAnsiTheme="majorHAnsi" w:cs="Calibri"/>
          <w:kern w:val="2"/>
          <w:sz w:val="24"/>
          <w:szCs w:val="24"/>
        </w:rPr>
        <w:t>,00 eura;</w:t>
      </w:r>
    </w:p>
    <w:p w14:paraId="14CC3E43" w14:textId="4E91D24B" w:rsidR="009D6F0D" w:rsidRPr="008E63F4" w:rsidRDefault="009D6F0D">
      <w:pPr>
        <w:numPr>
          <w:ilvl w:val="0"/>
          <w:numId w:val="7"/>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Jednokratne novčane pomoći obiteljima i kućanstvima planirano je </w:t>
      </w:r>
      <w:r w:rsidR="000528BD" w:rsidRPr="008E63F4">
        <w:rPr>
          <w:rFonts w:asciiTheme="majorHAnsi" w:eastAsia="Times New Roman" w:hAnsiTheme="majorHAnsi" w:cs="Calibri"/>
          <w:kern w:val="2"/>
          <w:sz w:val="24"/>
          <w:szCs w:val="24"/>
        </w:rPr>
        <w:t>8</w:t>
      </w:r>
      <w:r w:rsidRPr="008E63F4">
        <w:rPr>
          <w:rFonts w:asciiTheme="majorHAnsi" w:eastAsia="Times New Roman" w:hAnsiTheme="majorHAnsi" w:cs="Calibri"/>
          <w:kern w:val="2"/>
          <w:sz w:val="24"/>
          <w:szCs w:val="24"/>
        </w:rPr>
        <w:t xml:space="preserve">.100,00 eura, </w:t>
      </w:r>
    </w:p>
    <w:p w14:paraId="7A7D5F9C" w14:textId="696BE938" w:rsidR="009D6F0D" w:rsidRPr="008E63F4" w:rsidRDefault="009D6F0D">
      <w:pPr>
        <w:numPr>
          <w:ilvl w:val="0"/>
          <w:numId w:val="7"/>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Naknade za novorođenčad planirano je </w:t>
      </w:r>
      <w:r w:rsidR="000528BD" w:rsidRPr="008E63F4">
        <w:rPr>
          <w:rFonts w:asciiTheme="majorHAnsi" w:eastAsia="Times New Roman" w:hAnsiTheme="majorHAnsi" w:cs="Calibri"/>
          <w:kern w:val="2"/>
          <w:sz w:val="24"/>
          <w:szCs w:val="24"/>
        </w:rPr>
        <w:t>6.700,00</w:t>
      </w:r>
      <w:r w:rsidRPr="008E63F4">
        <w:rPr>
          <w:rFonts w:asciiTheme="majorHAnsi" w:eastAsia="Times New Roman" w:hAnsiTheme="majorHAnsi" w:cs="Calibri"/>
          <w:kern w:val="2"/>
          <w:sz w:val="24"/>
          <w:szCs w:val="24"/>
        </w:rPr>
        <w:t xml:space="preserve"> eura;</w:t>
      </w:r>
    </w:p>
    <w:p w14:paraId="7B3A8E7B" w14:textId="6BDEFC48" w:rsidR="009D6F0D" w:rsidRPr="00417800" w:rsidRDefault="009D6F0D">
      <w:pPr>
        <w:numPr>
          <w:ilvl w:val="0"/>
          <w:numId w:val="7"/>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Sufinanciranje prijevoza umirovljenika </w:t>
      </w:r>
      <w:r w:rsidRPr="00417800">
        <w:rPr>
          <w:rFonts w:asciiTheme="majorHAnsi" w:eastAsia="Times New Roman" w:hAnsiTheme="majorHAnsi" w:cs="Calibri"/>
          <w:kern w:val="2"/>
          <w:sz w:val="24"/>
          <w:szCs w:val="24"/>
        </w:rPr>
        <w:t>planirano je 1.600,00 eura;</w:t>
      </w:r>
    </w:p>
    <w:p w14:paraId="4F178195" w14:textId="77777777" w:rsidR="00E24118" w:rsidRPr="00417800" w:rsidRDefault="00E24118" w:rsidP="00E24118">
      <w:pPr>
        <w:tabs>
          <w:tab w:val="left" w:pos="709"/>
          <w:tab w:val="left" w:pos="5400"/>
          <w:tab w:val="left" w:pos="5760"/>
          <w:tab w:val="left" w:pos="6120"/>
          <w:tab w:val="left" w:pos="6480"/>
          <w:tab w:val="left" w:pos="6840"/>
          <w:tab w:val="left" w:pos="7200"/>
          <w:tab w:val="left" w:pos="7560"/>
        </w:tabs>
        <w:spacing w:after="0"/>
        <w:ind w:left="644"/>
        <w:contextualSpacing/>
        <w:jc w:val="both"/>
        <w:rPr>
          <w:rFonts w:asciiTheme="majorHAnsi" w:eastAsia="Times New Roman" w:hAnsiTheme="majorHAnsi" w:cs="Calibri"/>
          <w:color w:val="C45911" w:themeColor="accent2" w:themeShade="BF"/>
          <w:kern w:val="2"/>
          <w:sz w:val="24"/>
          <w:szCs w:val="24"/>
        </w:rPr>
      </w:pPr>
    </w:p>
    <w:p w14:paraId="6266FD1E" w14:textId="090E6763" w:rsidR="00E24118" w:rsidRPr="00417800" w:rsidRDefault="00E24118" w:rsidP="00E24118">
      <w:pPr>
        <w:tabs>
          <w:tab w:val="left" w:pos="709"/>
          <w:tab w:val="left" w:pos="5400"/>
          <w:tab w:val="left" w:pos="5760"/>
          <w:tab w:val="left" w:pos="6120"/>
          <w:tab w:val="left" w:pos="6480"/>
          <w:tab w:val="left" w:pos="6840"/>
          <w:tab w:val="left" w:pos="7200"/>
          <w:tab w:val="left" w:pos="7560"/>
        </w:tabs>
        <w:spacing w:after="0"/>
        <w:ind w:left="644"/>
        <w:contextualSpacing/>
        <w:jc w:val="center"/>
        <w:rPr>
          <w:rFonts w:asciiTheme="majorHAnsi" w:eastAsia="Times New Roman" w:hAnsiTheme="majorHAnsi" w:cs="Calibri"/>
          <w:color w:val="C45911" w:themeColor="accent2" w:themeShade="BF"/>
          <w:kern w:val="2"/>
          <w:sz w:val="24"/>
          <w:szCs w:val="24"/>
        </w:rPr>
      </w:pPr>
      <w:r w:rsidRPr="00417800">
        <w:rPr>
          <w:rFonts w:asciiTheme="majorHAnsi" w:hAnsiTheme="majorHAnsi"/>
          <w:noProof/>
        </w:rPr>
        <w:drawing>
          <wp:inline distT="0" distB="0" distL="0" distR="0" wp14:anchorId="08A0EE26" wp14:editId="4FADB88F">
            <wp:extent cx="2167890" cy="1356360"/>
            <wp:effectExtent l="19050" t="0" r="22860" b="415290"/>
            <wp:docPr id="17185763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6341" name=""/>
                    <pic:cNvPicPr/>
                  </pic:nvPicPr>
                  <pic:blipFill>
                    <a:blip r:embed="rId32"/>
                    <a:stretch>
                      <a:fillRect/>
                    </a:stretch>
                  </pic:blipFill>
                  <pic:spPr>
                    <a:xfrm>
                      <a:off x="0" y="0"/>
                      <a:ext cx="2168541" cy="1356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78F1C8" w14:textId="77777777" w:rsidR="009D6F0D" w:rsidRPr="00417800" w:rsidRDefault="009D6F0D" w:rsidP="009D6F0D">
      <w:pPr>
        <w:tabs>
          <w:tab w:val="left" w:pos="709"/>
          <w:tab w:val="left" w:pos="5400"/>
          <w:tab w:val="left" w:pos="5760"/>
          <w:tab w:val="left" w:pos="6120"/>
          <w:tab w:val="left" w:pos="6480"/>
          <w:tab w:val="left" w:pos="6840"/>
          <w:tab w:val="left" w:pos="7200"/>
          <w:tab w:val="left" w:pos="7560"/>
        </w:tabs>
        <w:spacing w:after="0" w:line="240" w:lineRule="auto"/>
        <w:contextualSpacing/>
        <w:jc w:val="both"/>
        <w:rPr>
          <w:rFonts w:asciiTheme="majorHAnsi" w:eastAsia="Times New Roman" w:hAnsiTheme="majorHAnsi" w:cs="Calibri"/>
          <w:kern w:val="2"/>
          <w:sz w:val="24"/>
          <w:szCs w:val="24"/>
        </w:rPr>
      </w:pPr>
    </w:p>
    <w:p w14:paraId="0AE04B1E" w14:textId="557A9B49"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 xml:space="preserve">Program 1013 Poticanje razvoja poljoprivrede i gospodarstva planirano je u iznosu od </w:t>
      </w:r>
      <w:r w:rsidR="00344769">
        <w:rPr>
          <w:rFonts w:asciiTheme="majorHAnsi" w:eastAsia="Times New Roman" w:hAnsiTheme="majorHAnsi" w:cs="Calibri"/>
          <w:b/>
          <w:color w:val="8496B0" w:themeColor="text2" w:themeTint="99"/>
          <w:kern w:val="2"/>
          <w:sz w:val="24"/>
          <w:szCs w:val="24"/>
          <w:lang w:val="en-US"/>
        </w:rPr>
        <w:t>90.300,00</w:t>
      </w:r>
      <w:r w:rsidRPr="00417800">
        <w:rPr>
          <w:rFonts w:asciiTheme="majorHAnsi" w:eastAsia="Times New Roman" w:hAnsiTheme="majorHAnsi" w:cs="Calibri"/>
          <w:b/>
          <w:color w:val="8496B0" w:themeColor="text2" w:themeTint="99"/>
          <w:kern w:val="2"/>
          <w:sz w:val="24"/>
          <w:szCs w:val="24"/>
        </w:rPr>
        <w:t xml:space="preserve"> eura, od toga za:</w:t>
      </w:r>
    </w:p>
    <w:p w14:paraId="59AE7FFC" w14:textId="77777777" w:rsidR="009D6F0D" w:rsidRPr="00417800" w:rsidRDefault="009D6F0D" w:rsidP="00174741">
      <w:pPr>
        <w:tabs>
          <w:tab w:val="left" w:pos="5040"/>
          <w:tab w:val="left" w:pos="5400"/>
          <w:tab w:val="left" w:pos="5760"/>
          <w:tab w:val="left" w:pos="6120"/>
          <w:tab w:val="left" w:pos="6480"/>
          <w:tab w:val="left" w:pos="6840"/>
          <w:tab w:val="left" w:pos="7200"/>
          <w:tab w:val="left" w:pos="7560"/>
        </w:tabs>
        <w:spacing w:after="0"/>
        <w:jc w:val="both"/>
        <w:rPr>
          <w:rFonts w:asciiTheme="majorHAnsi" w:eastAsia="Times New Roman" w:hAnsiTheme="majorHAnsi" w:cs="Calibri"/>
          <w:kern w:val="2"/>
          <w:sz w:val="24"/>
          <w:szCs w:val="24"/>
        </w:rPr>
      </w:pPr>
    </w:p>
    <w:p w14:paraId="1670C855" w14:textId="70284A1E" w:rsidR="009D6F0D" w:rsidRPr="008E63F4" w:rsidRDefault="009D6F0D">
      <w:pPr>
        <w:numPr>
          <w:ilvl w:val="0"/>
          <w:numId w:val="12"/>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Ruralni razvoj Općine – LAG Posavina planirano je </w:t>
      </w:r>
      <w:r w:rsidR="00174741" w:rsidRPr="008E63F4">
        <w:rPr>
          <w:rFonts w:asciiTheme="majorHAnsi" w:eastAsia="Times New Roman" w:hAnsiTheme="majorHAnsi" w:cs="Calibri"/>
          <w:kern w:val="2"/>
          <w:sz w:val="24"/>
          <w:szCs w:val="24"/>
        </w:rPr>
        <w:t>2.600,00</w:t>
      </w:r>
      <w:r w:rsidRPr="008E63F4">
        <w:rPr>
          <w:rFonts w:asciiTheme="majorHAnsi" w:eastAsia="Times New Roman" w:hAnsiTheme="majorHAnsi" w:cs="Calibri"/>
          <w:kern w:val="2"/>
          <w:sz w:val="24"/>
          <w:szCs w:val="24"/>
        </w:rPr>
        <w:t xml:space="preserve"> eura;</w:t>
      </w:r>
    </w:p>
    <w:p w14:paraId="7FC219ED" w14:textId="40D27714" w:rsidR="009D6F0D" w:rsidRPr="008E63F4" w:rsidRDefault="009D6F0D">
      <w:pPr>
        <w:numPr>
          <w:ilvl w:val="0"/>
          <w:numId w:val="12"/>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 xml:space="preserve">Subvencije poljoprivrednicima planirano je </w:t>
      </w:r>
      <w:r w:rsidR="00174741" w:rsidRPr="008E63F4">
        <w:rPr>
          <w:rFonts w:asciiTheme="majorHAnsi" w:eastAsia="Times New Roman" w:hAnsiTheme="majorHAnsi" w:cs="Calibri"/>
          <w:kern w:val="2"/>
          <w:sz w:val="24"/>
          <w:szCs w:val="24"/>
        </w:rPr>
        <w:t>6</w:t>
      </w:r>
      <w:r w:rsidR="004E418E" w:rsidRPr="008E63F4">
        <w:rPr>
          <w:rFonts w:asciiTheme="majorHAnsi" w:eastAsia="Times New Roman" w:hAnsiTheme="majorHAnsi" w:cs="Calibri"/>
          <w:kern w:val="2"/>
          <w:sz w:val="24"/>
          <w:szCs w:val="24"/>
        </w:rPr>
        <w:t>4</w:t>
      </w:r>
      <w:r w:rsidR="00174741" w:rsidRPr="008E63F4">
        <w:rPr>
          <w:rFonts w:asciiTheme="majorHAnsi" w:eastAsia="Times New Roman" w:hAnsiTheme="majorHAnsi" w:cs="Calibri"/>
          <w:kern w:val="2"/>
          <w:sz w:val="24"/>
          <w:szCs w:val="24"/>
        </w:rPr>
        <w:t>.</w:t>
      </w:r>
      <w:r w:rsidR="00344769" w:rsidRPr="008E63F4">
        <w:rPr>
          <w:rFonts w:asciiTheme="majorHAnsi" w:eastAsia="Times New Roman" w:hAnsiTheme="majorHAnsi" w:cs="Calibri"/>
          <w:kern w:val="2"/>
          <w:sz w:val="24"/>
          <w:szCs w:val="24"/>
        </w:rPr>
        <w:t>7</w:t>
      </w:r>
      <w:r w:rsidR="00174741" w:rsidRPr="008E63F4">
        <w:rPr>
          <w:rFonts w:asciiTheme="majorHAnsi" w:eastAsia="Times New Roman" w:hAnsiTheme="majorHAnsi" w:cs="Calibri"/>
          <w:kern w:val="2"/>
          <w:sz w:val="24"/>
          <w:szCs w:val="24"/>
        </w:rPr>
        <w:t>00,00</w:t>
      </w:r>
      <w:r w:rsidRPr="008E63F4">
        <w:rPr>
          <w:rFonts w:asciiTheme="majorHAnsi" w:eastAsia="Times New Roman" w:hAnsiTheme="majorHAnsi" w:cs="Calibri"/>
          <w:kern w:val="2"/>
          <w:sz w:val="24"/>
          <w:szCs w:val="24"/>
        </w:rPr>
        <w:t xml:space="preserve"> eura;</w:t>
      </w:r>
    </w:p>
    <w:p w14:paraId="0FB476AA" w14:textId="44F8D4E5" w:rsidR="0012151E" w:rsidRPr="008E63F4" w:rsidRDefault="009D6F0D" w:rsidP="00344769">
      <w:pPr>
        <w:numPr>
          <w:ilvl w:val="0"/>
          <w:numId w:val="12"/>
        </w:numPr>
        <w:tabs>
          <w:tab w:val="left" w:pos="709"/>
          <w:tab w:val="left" w:pos="5400"/>
          <w:tab w:val="left" w:pos="5760"/>
          <w:tab w:val="left" w:pos="6120"/>
          <w:tab w:val="left" w:pos="6480"/>
          <w:tab w:val="left" w:pos="6840"/>
          <w:tab w:val="left" w:pos="7200"/>
          <w:tab w:val="left" w:pos="7560"/>
        </w:tabs>
        <w:spacing w:after="0"/>
        <w:contextualSpacing/>
        <w:jc w:val="both"/>
        <w:rPr>
          <w:rFonts w:asciiTheme="majorHAnsi" w:eastAsia="Times New Roman" w:hAnsiTheme="majorHAnsi" w:cs="Calibri"/>
          <w:kern w:val="2"/>
          <w:sz w:val="24"/>
          <w:szCs w:val="24"/>
        </w:rPr>
      </w:pPr>
      <w:r w:rsidRPr="008E63F4">
        <w:rPr>
          <w:rFonts w:asciiTheme="majorHAnsi" w:eastAsia="Times New Roman" w:hAnsiTheme="majorHAnsi" w:cs="Calibri"/>
          <w:kern w:val="2"/>
          <w:sz w:val="24"/>
          <w:szCs w:val="24"/>
        </w:rPr>
        <w:t>Sanaciju poljskih puteva planirano je 2</w:t>
      </w:r>
      <w:r w:rsidR="00174741" w:rsidRPr="008E63F4">
        <w:rPr>
          <w:rFonts w:asciiTheme="majorHAnsi" w:eastAsia="Times New Roman" w:hAnsiTheme="majorHAnsi" w:cs="Calibri"/>
          <w:kern w:val="2"/>
          <w:sz w:val="24"/>
          <w:szCs w:val="24"/>
        </w:rPr>
        <w:t>3</w:t>
      </w:r>
      <w:r w:rsidRPr="008E63F4">
        <w:rPr>
          <w:rFonts w:asciiTheme="majorHAnsi" w:eastAsia="Times New Roman" w:hAnsiTheme="majorHAnsi" w:cs="Calibri"/>
          <w:kern w:val="2"/>
          <w:sz w:val="24"/>
          <w:szCs w:val="24"/>
        </w:rPr>
        <w:t>.000,00 eura</w:t>
      </w:r>
      <w:r w:rsidR="00344769" w:rsidRPr="008E63F4">
        <w:rPr>
          <w:rFonts w:asciiTheme="majorHAnsi" w:eastAsia="Times New Roman" w:hAnsiTheme="majorHAnsi" w:cs="Calibri"/>
          <w:kern w:val="2"/>
          <w:sz w:val="24"/>
          <w:szCs w:val="24"/>
        </w:rPr>
        <w:t>.</w:t>
      </w:r>
    </w:p>
    <w:p w14:paraId="3D9EA0E4" w14:textId="165BB5EF" w:rsidR="0012151E" w:rsidRPr="00417800" w:rsidRDefault="0012151E" w:rsidP="0012151E">
      <w:pPr>
        <w:tabs>
          <w:tab w:val="left" w:pos="709"/>
          <w:tab w:val="left" w:pos="5400"/>
          <w:tab w:val="left" w:pos="5760"/>
          <w:tab w:val="left" w:pos="6120"/>
          <w:tab w:val="left" w:pos="6480"/>
          <w:tab w:val="left" w:pos="6840"/>
          <w:tab w:val="left" w:pos="7200"/>
          <w:tab w:val="left" w:pos="7560"/>
        </w:tabs>
        <w:spacing w:after="0"/>
        <w:ind w:left="644"/>
        <w:contextualSpacing/>
        <w:jc w:val="center"/>
        <w:rPr>
          <w:rFonts w:asciiTheme="majorHAnsi" w:eastAsia="Times New Roman" w:hAnsiTheme="majorHAnsi" w:cs="Calibri"/>
          <w:color w:val="C45911" w:themeColor="accent2" w:themeShade="BF"/>
          <w:kern w:val="2"/>
          <w:sz w:val="24"/>
          <w:szCs w:val="24"/>
        </w:rPr>
      </w:pPr>
      <w:r w:rsidRPr="00417800">
        <w:rPr>
          <w:rFonts w:asciiTheme="majorHAnsi" w:hAnsiTheme="majorHAnsi"/>
          <w:noProof/>
        </w:rPr>
        <w:lastRenderedPageBreak/>
        <w:drawing>
          <wp:inline distT="0" distB="0" distL="0" distR="0" wp14:anchorId="575F4EE4" wp14:editId="4DA84CFC">
            <wp:extent cx="1390650" cy="1225967"/>
            <wp:effectExtent l="19050" t="0" r="19050" b="374650"/>
            <wp:docPr id="9286729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2917" name=""/>
                    <pic:cNvPicPr/>
                  </pic:nvPicPr>
                  <pic:blipFill>
                    <a:blip r:embed="rId33"/>
                    <a:stretch>
                      <a:fillRect/>
                    </a:stretch>
                  </pic:blipFill>
                  <pic:spPr>
                    <a:xfrm>
                      <a:off x="0" y="0"/>
                      <a:ext cx="1397472" cy="12319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7C137C" w14:textId="77777777" w:rsidR="00174741" w:rsidRPr="00417800" w:rsidRDefault="00174741" w:rsidP="00174741">
      <w:pPr>
        <w:tabs>
          <w:tab w:val="left" w:pos="709"/>
          <w:tab w:val="left" w:pos="5400"/>
          <w:tab w:val="left" w:pos="5760"/>
          <w:tab w:val="left" w:pos="6120"/>
          <w:tab w:val="left" w:pos="6480"/>
          <w:tab w:val="left" w:pos="6840"/>
          <w:tab w:val="left" w:pos="7200"/>
          <w:tab w:val="left" w:pos="7560"/>
        </w:tabs>
        <w:spacing w:after="0" w:line="240" w:lineRule="auto"/>
        <w:ind w:left="644"/>
        <w:contextualSpacing/>
        <w:jc w:val="both"/>
        <w:rPr>
          <w:rFonts w:asciiTheme="majorHAnsi" w:eastAsia="Times New Roman" w:hAnsiTheme="majorHAnsi" w:cs="Calibri"/>
          <w:kern w:val="2"/>
          <w:sz w:val="24"/>
          <w:szCs w:val="24"/>
        </w:rPr>
      </w:pPr>
    </w:p>
    <w:p w14:paraId="3F20D2BF" w14:textId="7B3DA58E" w:rsidR="00344769" w:rsidRDefault="00344769" w:rsidP="00344769">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Program 101</w:t>
      </w:r>
      <w:r>
        <w:rPr>
          <w:rFonts w:asciiTheme="majorHAnsi" w:eastAsia="Times New Roman" w:hAnsiTheme="majorHAnsi" w:cs="Calibri"/>
          <w:b/>
          <w:color w:val="8496B0" w:themeColor="text2" w:themeTint="99"/>
          <w:kern w:val="2"/>
          <w:sz w:val="24"/>
          <w:szCs w:val="24"/>
        </w:rPr>
        <w:t>4</w:t>
      </w:r>
      <w:r w:rsidRPr="00417800">
        <w:rPr>
          <w:rFonts w:asciiTheme="majorHAnsi" w:eastAsia="Times New Roman" w:hAnsiTheme="majorHAnsi" w:cs="Calibri"/>
          <w:b/>
          <w:color w:val="8496B0" w:themeColor="text2" w:themeTint="99"/>
          <w:kern w:val="2"/>
          <w:sz w:val="24"/>
          <w:szCs w:val="24"/>
        </w:rPr>
        <w:t xml:space="preserve"> </w:t>
      </w:r>
      <w:r>
        <w:rPr>
          <w:rFonts w:asciiTheme="majorHAnsi" w:eastAsia="Times New Roman" w:hAnsiTheme="majorHAnsi" w:cs="Calibri"/>
          <w:b/>
          <w:color w:val="8496B0" w:themeColor="text2" w:themeTint="99"/>
          <w:kern w:val="2"/>
          <w:sz w:val="24"/>
          <w:szCs w:val="24"/>
        </w:rPr>
        <w:t>Razvoj Općine Čaglin-prostorno planska dokumentacija i strateški dokumenti</w:t>
      </w:r>
      <w:r w:rsidRPr="00417800">
        <w:rPr>
          <w:rFonts w:asciiTheme="majorHAnsi" w:eastAsia="Times New Roman" w:hAnsiTheme="majorHAnsi" w:cs="Calibri"/>
          <w:b/>
          <w:color w:val="8496B0" w:themeColor="text2" w:themeTint="99"/>
          <w:kern w:val="2"/>
          <w:sz w:val="24"/>
          <w:szCs w:val="24"/>
        </w:rPr>
        <w:t xml:space="preserve"> planirano je u iznosu od </w:t>
      </w:r>
      <w:r>
        <w:rPr>
          <w:rFonts w:asciiTheme="majorHAnsi" w:eastAsia="Times New Roman" w:hAnsiTheme="majorHAnsi" w:cs="Calibri"/>
          <w:b/>
          <w:color w:val="8496B0" w:themeColor="text2" w:themeTint="99"/>
          <w:kern w:val="2"/>
          <w:sz w:val="24"/>
          <w:szCs w:val="24"/>
        </w:rPr>
        <w:t>26.000,00</w:t>
      </w:r>
      <w:r w:rsidRPr="00417800">
        <w:rPr>
          <w:rFonts w:asciiTheme="majorHAnsi" w:eastAsia="Times New Roman" w:hAnsiTheme="majorHAnsi" w:cs="Calibri"/>
          <w:b/>
          <w:color w:val="8496B0" w:themeColor="text2" w:themeTint="99"/>
          <w:kern w:val="2"/>
          <w:sz w:val="24"/>
          <w:szCs w:val="24"/>
        </w:rPr>
        <w:t xml:space="preserve"> eura</w:t>
      </w:r>
    </w:p>
    <w:p w14:paraId="70269AB2" w14:textId="77777777" w:rsidR="00344769" w:rsidRDefault="00344769" w:rsidP="00344769">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Cs/>
          <w:color w:val="8496B0" w:themeColor="text2" w:themeTint="99"/>
          <w:kern w:val="2"/>
          <w:sz w:val="24"/>
          <w:szCs w:val="24"/>
        </w:rPr>
      </w:pPr>
    </w:p>
    <w:p w14:paraId="44D8DE25" w14:textId="69610A3E" w:rsidR="00344769" w:rsidRPr="008E63F4" w:rsidRDefault="00344769"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Za prostorni plan Općine Čaglin planirano je 26.000,00 eura.</w:t>
      </w:r>
    </w:p>
    <w:p w14:paraId="7988C876" w14:textId="77777777" w:rsidR="00344769" w:rsidRPr="008E63F4" w:rsidRDefault="00344769"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kern w:val="2"/>
          <w:sz w:val="24"/>
          <w:szCs w:val="24"/>
        </w:rPr>
      </w:pPr>
    </w:p>
    <w:p w14:paraId="14454182" w14:textId="4ECF15EB"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color w:val="8496B0" w:themeColor="text2" w:themeTint="99"/>
          <w:kern w:val="2"/>
          <w:sz w:val="24"/>
          <w:szCs w:val="24"/>
        </w:rPr>
      </w:pPr>
      <w:r w:rsidRPr="00417800">
        <w:rPr>
          <w:rFonts w:asciiTheme="majorHAnsi" w:eastAsia="Times New Roman" w:hAnsiTheme="majorHAnsi" w:cs="Calibri"/>
          <w:b/>
          <w:color w:val="8496B0" w:themeColor="text2" w:themeTint="99"/>
          <w:kern w:val="2"/>
          <w:sz w:val="24"/>
          <w:szCs w:val="24"/>
        </w:rPr>
        <w:t>Program 1015 Poticanje razvoja turizma planirano je u iznosu od 5.</w:t>
      </w:r>
      <w:r w:rsidR="00174741" w:rsidRPr="00417800">
        <w:rPr>
          <w:rFonts w:asciiTheme="majorHAnsi" w:eastAsia="Times New Roman" w:hAnsiTheme="majorHAnsi" w:cs="Calibri"/>
          <w:b/>
          <w:color w:val="8496B0" w:themeColor="text2" w:themeTint="99"/>
          <w:kern w:val="2"/>
          <w:sz w:val="24"/>
          <w:szCs w:val="24"/>
        </w:rPr>
        <w:t>0</w:t>
      </w:r>
      <w:r w:rsidRPr="00417800">
        <w:rPr>
          <w:rFonts w:asciiTheme="majorHAnsi" w:eastAsia="Times New Roman" w:hAnsiTheme="majorHAnsi" w:cs="Calibri"/>
          <w:b/>
          <w:color w:val="8496B0" w:themeColor="text2" w:themeTint="99"/>
          <w:kern w:val="2"/>
          <w:sz w:val="24"/>
          <w:szCs w:val="24"/>
        </w:rPr>
        <w:t>00,00 eura</w:t>
      </w:r>
    </w:p>
    <w:p w14:paraId="3FEEE2C8" w14:textId="77777777" w:rsidR="009D6F0D" w:rsidRPr="00417800" w:rsidRDefault="009D6F0D" w:rsidP="009D6F0D">
      <w:pPr>
        <w:tabs>
          <w:tab w:val="left" w:pos="0"/>
        </w:tabs>
        <w:spacing w:after="0" w:line="240" w:lineRule="auto"/>
        <w:jc w:val="both"/>
        <w:rPr>
          <w:rFonts w:asciiTheme="majorHAnsi" w:eastAsia="Times New Roman" w:hAnsiTheme="majorHAnsi" w:cs="Calibri"/>
          <w:kern w:val="2"/>
          <w:sz w:val="24"/>
          <w:szCs w:val="24"/>
        </w:rPr>
      </w:pPr>
    </w:p>
    <w:p w14:paraId="00B9C788" w14:textId="44E84731" w:rsidR="009D6F0D" w:rsidRPr="00417800" w:rsidRDefault="00174741" w:rsidP="00174741">
      <w:pPr>
        <w:tabs>
          <w:tab w:val="left" w:pos="0"/>
        </w:tabs>
        <w:spacing w:after="0" w:line="240" w:lineRule="auto"/>
        <w:jc w:val="both"/>
        <w:rPr>
          <w:rFonts w:asciiTheme="majorHAnsi" w:eastAsia="Times New Roman" w:hAnsiTheme="majorHAnsi" w:cs="Calibri"/>
          <w:kern w:val="2"/>
          <w:sz w:val="24"/>
          <w:szCs w:val="24"/>
        </w:rPr>
      </w:pPr>
      <w:r w:rsidRPr="00417800">
        <w:rPr>
          <w:rFonts w:asciiTheme="majorHAnsi" w:eastAsia="Times New Roman" w:hAnsiTheme="majorHAnsi" w:cs="Calibri"/>
          <w:kern w:val="2"/>
          <w:sz w:val="24"/>
          <w:szCs w:val="24"/>
        </w:rPr>
        <w:t xml:space="preserve">Za </w:t>
      </w:r>
      <w:r w:rsidR="009D6F0D" w:rsidRPr="00417800">
        <w:rPr>
          <w:rFonts w:asciiTheme="majorHAnsi" w:eastAsia="Times New Roman" w:hAnsiTheme="majorHAnsi" w:cs="Calibri"/>
          <w:kern w:val="2"/>
          <w:sz w:val="24"/>
          <w:szCs w:val="24"/>
        </w:rPr>
        <w:t xml:space="preserve">subvencije u turizmu – smještajni kapaciteti planirano je </w:t>
      </w:r>
      <w:r w:rsidRPr="00417800">
        <w:rPr>
          <w:rFonts w:asciiTheme="majorHAnsi" w:eastAsia="Times New Roman" w:hAnsiTheme="majorHAnsi" w:cs="Calibri"/>
          <w:kern w:val="2"/>
          <w:sz w:val="24"/>
          <w:szCs w:val="24"/>
        </w:rPr>
        <w:t>5</w:t>
      </w:r>
      <w:r w:rsidR="009D6F0D" w:rsidRPr="00417800">
        <w:rPr>
          <w:rFonts w:asciiTheme="majorHAnsi" w:eastAsia="Times New Roman" w:hAnsiTheme="majorHAnsi" w:cs="Calibri"/>
          <w:kern w:val="2"/>
          <w:sz w:val="24"/>
          <w:szCs w:val="24"/>
        </w:rPr>
        <w:t xml:space="preserve">.000,00 kuna </w:t>
      </w:r>
      <w:r w:rsidRPr="00417800">
        <w:rPr>
          <w:rFonts w:asciiTheme="majorHAnsi" w:eastAsia="Times New Roman" w:hAnsiTheme="majorHAnsi" w:cs="Calibri"/>
          <w:kern w:val="2"/>
          <w:sz w:val="24"/>
          <w:szCs w:val="24"/>
        </w:rPr>
        <w:t>.</w:t>
      </w:r>
    </w:p>
    <w:p w14:paraId="72285491" w14:textId="77777777"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kern w:val="2"/>
          <w:sz w:val="24"/>
          <w:szCs w:val="24"/>
        </w:rPr>
      </w:pPr>
    </w:p>
    <w:p w14:paraId="1041264E" w14:textId="0D7944F1" w:rsidR="009D6F0D" w:rsidRPr="00417800" w:rsidRDefault="009D6F0D" w:rsidP="009D6F0D">
      <w:pPr>
        <w:tabs>
          <w:tab w:val="left" w:pos="5040"/>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color w:val="8496B0" w:themeColor="text2" w:themeTint="99"/>
          <w:kern w:val="2"/>
          <w:sz w:val="24"/>
          <w:szCs w:val="24"/>
        </w:rPr>
      </w:pPr>
      <w:r w:rsidRPr="00417800">
        <w:rPr>
          <w:rFonts w:asciiTheme="majorHAnsi" w:eastAsia="Times New Roman" w:hAnsiTheme="majorHAnsi" w:cs="Calibri"/>
          <w:b/>
          <w:bCs/>
          <w:color w:val="8496B0" w:themeColor="text2" w:themeTint="99"/>
          <w:kern w:val="2"/>
          <w:sz w:val="24"/>
          <w:szCs w:val="24"/>
        </w:rPr>
        <w:t>Program 1016 Zaštita okoliša</w:t>
      </w:r>
      <w:r w:rsidR="00174741" w:rsidRPr="00417800">
        <w:rPr>
          <w:rFonts w:asciiTheme="majorHAnsi" w:eastAsia="Times New Roman" w:hAnsiTheme="majorHAnsi" w:cs="Calibri"/>
          <w:b/>
          <w:bCs/>
          <w:color w:val="8496B0" w:themeColor="text2" w:themeTint="99"/>
          <w:kern w:val="2"/>
          <w:sz w:val="24"/>
          <w:szCs w:val="24"/>
        </w:rPr>
        <w:t xml:space="preserve"> i gospodarenje otpadom</w:t>
      </w:r>
      <w:r w:rsidRPr="00417800">
        <w:rPr>
          <w:rFonts w:asciiTheme="majorHAnsi" w:eastAsia="Times New Roman" w:hAnsiTheme="majorHAnsi" w:cs="Calibri"/>
          <w:b/>
          <w:bCs/>
          <w:color w:val="8496B0" w:themeColor="text2" w:themeTint="99"/>
          <w:kern w:val="2"/>
          <w:sz w:val="24"/>
          <w:szCs w:val="24"/>
        </w:rPr>
        <w:t xml:space="preserve"> planirana je u iznosu od </w:t>
      </w:r>
      <w:r w:rsidR="00CB50A5">
        <w:rPr>
          <w:rFonts w:asciiTheme="majorHAnsi" w:eastAsia="Times New Roman" w:hAnsiTheme="majorHAnsi" w:cs="Calibri"/>
          <w:b/>
          <w:bCs/>
          <w:color w:val="8496B0" w:themeColor="text2" w:themeTint="99"/>
          <w:kern w:val="2"/>
          <w:sz w:val="24"/>
          <w:szCs w:val="24"/>
        </w:rPr>
        <w:t>37</w:t>
      </w:r>
      <w:r w:rsidR="00756BEB">
        <w:rPr>
          <w:rFonts w:asciiTheme="majorHAnsi" w:eastAsia="Times New Roman" w:hAnsiTheme="majorHAnsi" w:cs="Calibri"/>
          <w:b/>
          <w:bCs/>
          <w:color w:val="8496B0" w:themeColor="text2" w:themeTint="99"/>
          <w:kern w:val="2"/>
          <w:sz w:val="24"/>
          <w:szCs w:val="24"/>
        </w:rPr>
        <w:t>.200,00</w:t>
      </w:r>
      <w:r w:rsidRPr="00417800">
        <w:rPr>
          <w:rFonts w:asciiTheme="majorHAnsi" w:eastAsia="Times New Roman" w:hAnsiTheme="majorHAnsi" w:cs="Calibri"/>
          <w:b/>
          <w:bCs/>
          <w:color w:val="8496B0" w:themeColor="text2" w:themeTint="99"/>
          <w:kern w:val="2"/>
          <w:sz w:val="24"/>
          <w:szCs w:val="24"/>
        </w:rPr>
        <w:t xml:space="preserve"> eura, od toga za:</w:t>
      </w:r>
    </w:p>
    <w:p w14:paraId="2E674572" w14:textId="77777777" w:rsidR="009D6F0D" w:rsidRPr="00417800" w:rsidRDefault="009D6F0D" w:rsidP="00174741">
      <w:pPr>
        <w:tabs>
          <w:tab w:val="left" w:pos="5040"/>
          <w:tab w:val="left" w:pos="5400"/>
          <w:tab w:val="left" w:pos="5760"/>
          <w:tab w:val="left" w:pos="6120"/>
          <w:tab w:val="left" w:pos="6480"/>
          <w:tab w:val="left" w:pos="6840"/>
          <w:tab w:val="left" w:pos="7200"/>
          <w:tab w:val="left" w:pos="7560"/>
        </w:tabs>
        <w:spacing w:after="0"/>
        <w:ind w:left="360"/>
        <w:jc w:val="both"/>
        <w:rPr>
          <w:rFonts w:asciiTheme="majorHAnsi" w:eastAsia="Times New Roman" w:hAnsiTheme="majorHAnsi" w:cs="Calibri"/>
          <w:bCs/>
          <w:color w:val="C45911" w:themeColor="accent2" w:themeShade="BF"/>
          <w:kern w:val="2"/>
          <w:sz w:val="24"/>
          <w:szCs w:val="24"/>
        </w:rPr>
      </w:pPr>
    </w:p>
    <w:p w14:paraId="1387A037" w14:textId="589A0769" w:rsidR="00CB50A5" w:rsidRDefault="00CB50A5">
      <w:pPr>
        <w:numPr>
          <w:ilvl w:val="0"/>
          <w:numId w:val="13"/>
        </w:numPr>
        <w:tabs>
          <w:tab w:val="left" w:pos="709"/>
          <w:tab w:val="left" w:pos="5400"/>
          <w:tab w:val="left" w:pos="5760"/>
          <w:tab w:val="left" w:pos="6120"/>
          <w:tab w:val="left" w:pos="6480"/>
          <w:tab w:val="left" w:pos="6840"/>
          <w:tab w:val="left" w:pos="7200"/>
          <w:tab w:val="left" w:pos="7560"/>
        </w:tabs>
        <w:spacing w:after="0"/>
        <w:ind w:left="284" w:firstLine="0"/>
        <w:jc w:val="both"/>
        <w:rPr>
          <w:rFonts w:asciiTheme="majorHAnsi" w:eastAsia="Times New Roman" w:hAnsiTheme="majorHAnsi" w:cs="Calibri"/>
          <w:bCs/>
          <w:kern w:val="2"/>
          <w:sz w:val="24"/>
          <w:szCs w:val="24"/>
        </w:rPr>
      </w:pPr>
      <w:r>
        <w:rPr>
          <w:rFonts w:asciiTheme="majorHAnsi" w:eastAsia="Times New Roman" w:hAnsiTheme="majorHAnsi" w:cs="Calibri"/>
          <w:bCs/>
          <w:kern w:val="2"/>
          <w:sz w:val="24"/>
          <w:szCs w:val="24"/>
        </w:rPr>
        <w:t>Zaštita od divljači planirano je 3.000,00 eura;</w:t>
      </w:r>
    </w:p>
    <w:p w14:paraId="4ADFE85A" w14:textId="00568DB9" w:rsidR="009D6F0D" w:rsidRPr="008E63F4" w:rsidRDefault="009D6F0D">
      <w:pPr>
        <w:numPr>
          <w:ilvl w:val="0"/>
          <w:numId w:val="13"/>
        </w:numPr>
        <w:tabs>
          <w:tab w:val="left" w:pos="709"/>
          <w:tab w:val="left" w:pos="5400"/>
          <w:tab w:val="left" w:pos="5760"/>
          <w:tab w:val="left" w:pos="6120"/>
          <w:tab w:val="left" w:pos="6480"/>
          <w:tab w:val="left" w:pos="6840"/>
          <w:tab w:val="left" w:pos="7200"/>
          <w:tab w:val="left" w:pos="7560"/>
        </w:tabs>
        <w:spacing w:after="0"/>
        <w:ind w:left="284" w:firstLine="0"/>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Deratizaciju planirano je </w:t>
      </w:r>
      <w:r w:rsidR="00756BEB" w:rsidRPr="008E63F4">
        <w:rPr>
          <w:rFonts w:asciiTheme="majorHAnsi" w:eastAsia="Times New Roman" w:hAnsiTheme="majorHAnsi" w:cs="Calibri"/>
          <w:bCs/>
          <w:kern w:val="2"/>
          <w:sz w:val="24"/>
          <w:szCs w:val="24"/>
        </w:rPr>
        <w:t>14.600,00</w:t>
      </w:r>
      <w:r w:rsidRPr="008E63F4">
        <w:rPr>
          <w:rFonts w:asciiTheme="majorHAnsi" w:eastAsia="Times New Roman" w:hAnsiTheme="majorHAnsi" w:cs="Calibri"/>
          <w:bCs/>
          <w:kern w:val="2"/>
          <w:sz w:val="24"/>
          <w:szCs w:val="24"/>
        </w:rPr>
        <w:t xml:space="preserve"> eura;</w:t>
      </w:r>
    </w:p>
    <w:p w14:paraId="0AE1988B" w14:textId="3163DEC0" w:rsidR="009D6F0D" w:rsidRPr="008E63F4" w:rsidRDefault="009D6F0D">
      <w:pPr>
        <w:numPr>
          <w:ilvl w:val="0"/>
          <w:numId w:val="13"/>
        </w:numPr>
        <w:tabs>
          <w:tab w:val="left" w:pos="709"/>
          <w:tab w:val="left" w:pos="5400"/>
          <w:tab w:val="left" w:pos="5760"/>
          <w:tab w:val="left" w:pos="6120"/>
          <w:tab w:val="left" w:pos="6480"/>
          <w:tab w:val="left" w:pos="6840"/>
          <w:tab w:val="left" w:pos="7200"/>
          <w:tab w:val="left" w:pos="7560"/>
        </w:tabs>
        <w:spacing w:after="0"/>
        <w:ind w:hanging="76"/>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Odvoz otpada planirano je 9.300,00 eura;</w:t>
      </w:r>
    </w:p>
    <w:p w14:paraId="0BA5C9CA" w14:textId="058CB75A" w:rsidR="009D6F0D" w:rsidRPr="008E63F4" w:rsidRDefault="009D6F0D">
      <w:pPr>
        <w:numPr>
          <w:ilvl w:val="0"/>
          <w:numId w:val="13"/>
        </w:numPr>
        <w:tabs>
          <w:tab w:val="left" w:pos="709"/>
          <w:tab w:val="left" w:pos="5400"/>
          <w:tab w:val="left" w:pos="5760"/>
          <w:tab w:val="left" w:pos="6120"/>
          <w:tab w:val="left" w:pos="6480"/>
          <w:tab w:val="left" w:pos="6840"/>
          <w:tab w:val="left" w:pos="7200"/>
          <w:tab w:val="left" w:pos="7560"/>
        </w:tabs>
        <w:spacing w:after="0"/>
        <w:ind w:hanging="76"/>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Zbrinjavanje </w:t>
      </w:r>
      <w:r w:rsidR="005D191F" w:rsidRPr="008E63F4">
        <w:rPr>
          <w:rFonts w:asciiTheme="majorHAnsi" w:eastAsia="Times New Roman" w:hAnsiTheme="majorHAnsi" w:cs="Calibri"/>
          <w:bCs/>
          <w:kern w:val="2"/>
          <w:sz w:val="24"/>
          <w:szCs w:val="24"/>
        </w:rPr>
        <w:t>napuštenih životinja</w:t>
      </w:r>
      <w:r w:rsidRPr="008E63F4">
        <w:rPr>
          <w:rFonts w:asciiTheme="majorHAnsi" w:eastAsia="Times New Roman" w:hAnsiTheme="majorHAnsi" w:cs="Calibri"/>
          <w:bCs/>
          <w:kern w:val="2"/>
          <w:sz w:val="24"/>
          <w:szCs w:val="24"/>
        </w:rPr>
        <w:t xml:space="preserve"> planirano je 4.000,00 eura;</w:t>
      </w:r>
    </w:p>
    <w:p w14:paraId="146F50A8" w14:textId="30B7DD1E" w:rsidR="00174741" w:rsidRPr="008E63F4" w:rsidRDefault="00174741">
      <w:pPr>
        <w:numPr>
          <w:ilvl w:val="0"/>
          <w:numId w:val="13"/>
        </w:numPr>
        <w:tabs>
          <w:tab w:val="left" w:pos="709"/>
          <w:tab w:val="left" w:pos="5400"/>
          <w:tab w:val="left" w:pos="5760"/>
          <w:tab w:val="left" w:pos="6120"/>
          <w:tab w:val="left" w:pos="6480"/>
          <w:tab w:val="left" w:pos="6840"/>
          <w:tab w:val="left" w:pos="7200"/>
          <w:tab w:val="left" w:pos="7560"/>
        </w:tabs>
        <w:spacing w:after="0"/>
        <w:ind w:hanging="76"/>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Sufinanciranje rada </w:t>
      </w:r>
      <w:proofErr w:type="spellStart"/>
      <w:r w:rsidRPr="008E63F4">
        <w:rPr>
          <w:rFonts w:asciiTheme="majorHAnsi" w:eastAsia="Times New Roman" w:hAnsiTheme="majorHAnsi" w:cs="Calibri"/>
          <w:bCs/>
          <w:kern w:val="2"/>
          <w:sz w:val="24"/>
          <w:szCs w:val="24"/>
        </w:rPr>
        <w:t>reciklažnih</w:t>
      </w:r>
      <w:proofErr w:type="spellEnd"/>
      <w:r w:rsidRPr="008E63F4">
        <w:rPr>
          <w:rFonts w:asciiTheme="majorHAnsi" w:eastAsia="Times New Roman" w:hAnsiTheme="majorHAnsi" w:cs="Calibri"/>
          <w:bCs/>
          <w:kern w:val="2"/>
          <w:sz w:val="24"/>
          <w:szCs w:val="24"/>
        </w:rPr>
        <w:t xml:space="preserve"> dvorišta planirano je </w:t>
      </w:r>
      <w:r w:rsidR="005D191F" w:rsidRPr="008E63F4">
        <w:rPr>
          <w:rFonts w:asciiTheme="majorHAnsi" w:eastAsia="Times New Roman" w:hAnsiTheme="majorHAnsi" w:cs="Calibri"/>
          <w:bCs/>
          <w:kern w:val="2"/>
          <w:sz w:val="24"/>
          <w:szCs w:val="24"/>
        </w:rPr>
        <w:t>4.000,00</w:t>
      </w:r>
      <w:r w:rsidRPr="008E63F4">
        <w:rPr>
          <w:rFonts w:asciiTheme="majorHAnsi" w:eastAsia="Times New Roman" w:hAnsiTheme="majorHAnsi" w:cs="Calibri"/>
          <w:bCs/>
          <w:kern w:val="2"/>
          <w:sz w:val="24"/>
          <w:szCs w:val="24"/>
        </w:rPr>
        <w:t xml:space="preserve"> eura;</w:t>
      </w:r>
    </w:p>
    <w:p w14:paraId="05FC6BC5" w14:textId="373DF5EB" w:rsidR="00174741" w:rsidRPr="008E63F4" w:rsidRDefault="00174741">
      <w:pPr>
        <w:numPr>
          <w:ilvl w:val="0"/>
          <w:numId w:val="13"/>
        </w:numPr>
        <w:tabs>
          <w:tab w:val="left" w:pos="709"/>
          <w:tab w:val="left" w:pos="5400"/>
          <w:tab w:val="left" w:pos="5760"/>
          <w:tab w:val="left" w:pos="6120"/>
          <w:tab w:val="left" w:pos="6480"/>
          <w:tab w:val="left" w:pos="6840"/>
          <w:tab w:val="left" w:pos="7200"/>
          <w:tab w:val="left" w:pos="7560"/>
        </w:tabs>
        <w:spacing w:after="0"/>
        <w:ind w:hanging="76"/>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Zbrinjavanje građevinskog otpada-azbest planirano je 300,00 eura;</w:t>
      </w:r>
    </w:p>
    <w:p w14:paraId="07AB66E1" w14:textId="4EFECD7D" w:rsidR="00174741" w:rsidRPr="008E63F4" w:rsidRDefault="00174741">
      <w:pPr>
        <w:numPr>
          <w:ilvl w:val="0"/>
          <w:numId w:val="13"/>
        </w:numPr>
        <w:tabs>
          <w:tab w:val="left" w:pos="709"/>
          <w:tab w:val="left" w:pos="5400"/>
          <w:tab w:val="left" w:pos="5760"/>
          <w:tab w:val="left" w:pos="6120"/>
          <w:tab w:val="left" w:pos="6480"/>
          <w:tab w:val="left" w:pos="6840"/>
          <w:tab w:val="left" w:pos="7200"/>
          <w:tab w:val="left" w:pos="7560"/>
        </w:tabs>
        <w:spacing w:after="0"/>
        <w:ind w:hanging="76"/>
        <w:jc w:val="both"/>
        <w:rPr>
          <w:rFonts w:asciiTheme="majorHAnsi" w:eastAsia="Times New Roman" w:hAnsiTheme="majorHAnsi" w:cs="Calibri"/>
          <w:bCs/>
          <w:kern w:val="2"/>
          <w:sz w:val="24"/>
          <w:szCs w:val="24"/>
        </w:rPr>
      </w:pPr>
      <w:proofErr w:type="spellStart"/>
      <w:r w:rsidRPr="008E63F4">
        <w:rPr>
          <w:rFonts w:asciiTheme="majorHAnsi" w:eastAsia="Times New Roman" w:hAnsiTheme="majorHAnsi" w:cs="Calibri"/>
          <w:bCs/>
          <w:kern w:val="2"/>
          <w:sz w:val="24"/>
          <w:szCs w:val="24"/>
        </w:rPr>
        <w:t>Izobrazno</w:t>
      </w:r>
      <w:proofErr w:type="spellEnd"/>
      <w:r w:rsidRPr="008E63F4">
        <w:rPr>
          <w:rFonts w:asciiTheme="majorHAnsi" w:eastAsia="Times New Roman" w:hAnsiTheme="majorHAnsi" w:cs="Calibri"/>
          <w:bCs/>
          <w:kern w:val="2"/>
          <w:sz w:val="24"/>
          <w:szCs w:val="24"/>
        </w:rPr>
        <w:t xml:space="preserve">-informativne aktivnosti iz područja gospodarenje otpadom planirano je </w:t>
      </w:r>
      <w:r w:rsidR="005D191F" w:rsidRPr="008E63F4">
        <w:rPr>
          <w:rFonts w:asciiTheme="majorHAnsi" w:eastAsia="Times New Roman" w:hAnsiTheme="majorHAnsi" w:cs="Calibri"/>
          <w:bCs/>
          <w:kern w:val="2"/>
          <w:sz w:val="24"/>
          <w:szCs w:val="24"/>
        </w:rPr>
        <w:t>2.000,00</w:t>
      </w:r>
      <w:r w:rsidRPr="008E63F4">
        <w:rPr>
          <w:rFonts w:asciiTheme="majorHAnsi" w:eastAsia="Times New Roman" w:hAnsiTheme="majorHAnsi" w:cs="Calibri"/>
          <w:bCs/>
          <w:kern w:val="2"/>
          <w:sz w:val="24"/>
          <w:szCs w:val="24"/>
        </w:rPr>
        <w:t xml:space="preserve"> eura;</w:t>
      </w:r>
    </w:p>
    <w:p w14:paraId="723B142F" w14:textId="77777777" w:rsidR="009D6F0D" w:rsidRPr="00417800" w:rsidRDefault="009D6F0D"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color w:val="FF0000"/>
          <w:kern w:val="2"/>
          <w:sz w:val="24"/>
          <w:szCs w:val="24"/>
        </w:rPr>
      </w:pPr>
    </w:p>
    <w:p w14:paraId="1AA1BED6" w14:textId="492F1600" w:rsidR="00174741" w:rsidRPr="00417800" w:rsidRDefault="0012151E" w:rsidP="0012151E">
      <w:pPr>
        <w:tabs>
          <w:tab w:val="left" w:pos="567"/>
          <w:tab w:val="left" w:pos="5400"/>
          <w:tab w:val="left" w:pos="5760"/>
          <w:tab w:val="left" w:pos="6120"/>
          <w:tab w:val="left" w:pos="6480"/>
          <w:tab w:val="left" w:pos="6840"/>
          <w:tab w:val="left" w:pos="7200"/>
          <w:tab w:val="left" w:pos="7560"/>
        </w:tabs>
        <w:spacing w:after="0" w:line="240" w:lineRule="auto"/>
        <w:jc w:val="center"/>
        <w:rPr>
          <w:rFonts w:asciiTheme="majorHAnsi" w:eastAsia="Times New Roman" w:hAnsiTheme="majorHAnsi" w:cs="Calibri"/>
          <w:b/>
          <w:bCs/>
          <w:kern w:val="2"/>
          <w:sz w:val="24"/>
          <w:szCs w:val="24"/>
        </w:rPr>
      </w:pPr>
      <w:r w:rsidRPr="00417800">
        <w:rPr>
          <w:rFonts w:asciiTheme="majorHAnsi" w:hAnsiTheme="majorHAnsi"/>
          <w:noProof/>
        </w:rPr>
        <w:drawing>
          <wp:inline distT="0" distB="0" distL="0" distR="0" wp14:anchorId="2E6BEC72" wp14:editId="232B73C3">
            <wp:extent cx="2324100" cy="1172844"/>
            <wp:effectExtent l="19050" t="0" r="19050" b="370840"/>
            <wp:docPr id="15448544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54436" name=""/>
                    <pic:cNvPicPr/>
                  </pic:nvPicPr>
                  <pic:blipFill>
                    <a:blip r:embed="rId34"/>
                    <a:stretch>
                      <a:fillRect/>
                    </a:stretch>
                  </pic:blipFill>
                  <pic:spPr>
                    <a:xfrm>
                      <a:off x="0" y="0"/>
                      <a:ext cx="2337352" cy="1179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8D5882" w14:textId="77777777" w:rsidR="00174741" w:rsidRPr="00417800" w:rsidRDefault="00174741"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kern w:val="2"/>
          <w:sz w:val="24"/>
          <w:szCs w:val="24"/>
        </w:rPr>
      </w:pPr>
    </w:p>
    <w:p w14:paraId="3DBA7E38" w14:textId="77777777" w:rsidR="00174741" w:rsidRPr="00417800" w:rsidRDefault="00174741"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kern w:val="2"/>
          <w:sz w:val="24"/>
          <w:szCs w:val="24"/>
        </w:rPr>
      </w:pPr>
    </w:p>
    <w:p w14:paraId="42162960" w14:textId="77777777" w:rsidR="00174741" w:rsidRPr="00417800" w:rsidRDefault="00174741"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kern w:val="2"/>
          <w:sz w:val="24"/>
          <w:szCs w:val="24"/>
        </w:rPr>
      </w:pPr>
    </w:p>
    <w:p w14:paraId="5F824C0E" w14:textId="70E65F33" w:rsidR="009D6F0D" w:rsidRPr="00417800" w:rsidRDefault="009D6F0D"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color w:val="8496B0" w:themeColor="text2" w:themeTint="99"/>
          <w:kern w:val="2"/>
          <w:sz w:val="24"/>
          <w:szCs w:val="24"/>
        </w:rPr>
      </w:pPr>
      <w:r w:rsidRPr="00417800">
        <w:rPr>
          <w:rFonts w:asciiTheme="majorHAnsi" w:eastAsia="Times New Roman" w:hAnsiTheme="majorHAnsi" w:cs="Calibri"/>
          <w:b/>
          <w:bCs/>
          <w:color w:val="8496B0" w:themeColor="text2" w:themeTint="99"/>
          <w:kern w:val="2"/>
          <w:sz w:val="24"/>
          <w:szCs w:val="24"/>
        </w:rPr>
        <w:t xml:space="preserve">Program 1018 Upravljanje imovinom planirano je u iznosu od  </w:t>
      </w:r>
      <w:r w:rsidR="00CB50A5">
        <w:rPr>
          <w:rFonts w:asciiTheme="majorHAnsi" w:eastAsia="Times New Roman" w:hAnsiTheme="majorHAnsi" w:cs="Calibri"/>
          <w:b/>
          <w:bCs/>
          <w:color w:val="8496B0" w:themeColor="text2" w:themeTint="99"/>
          <w:kern w:val="2"/>
          <w:sz w:val="24"/>
          <w:szCs w:val="24"/>
        </w:rPr>
        <w:t>267.550,00</w:t>
      </w:r>
      <w:r w:rsidRPr="00417800">
        <w:rPr>
          <w:rFonts w:asciiTheme="majorHAnsi" w:eastAsia="Times New Roman" w:hAnsiTheme="majorHAnsi" w:cs="Calibri"/>
          <w:b/>
          <w:bCs/>
          <w:color w:val="8496B0" w:themeColor="text2" w:themeTint="99"/>
          <w:kern w:val="2"/>
          <w:sz w:val="24"/>
          <w:szCs w:val="24"/>
        </w:rPr>
        <w:t xml:space="preserve"> eura, od toga za:</w:t>
      </w:r>
    </w:p>
    <w:p w14:paraId="24AC8E07" w14:textId="77777777" w:rsidR="009D6F0D" w:rsidRPr="00417800" w:rsidRDefault="009D6F0D" w:rsidP="009D6F0D">
      <w:pPr>
        <w:tabs>
          <w:tab w:val="left" w:pos="567"/>
          <w:tab w:val="left" w:pos="5400"/>
          <w:tab w:val="left" w:pos="5760"/>
          <w:tab w:val="left" w:pos="6120"/>
          <w:tab w:val="left" w:pos="6480"/>
          <w:tab w:val="left" w:pos="6840"/>
          <w:tab w:val="left" w:pos="7200"/>
          <w:tab w:val="left" w:pos="7560"/>
        </w:tabs>
        <w:spacing w:after="0" w:line="240" w:lineRule="auto"/>
        <w:jc w:val="both"/>
        <w:rPr>
          <w:rFonts w:asciiTheme="majorHAnsi" w:eastAsia="Times New Roman" w:hAnsiTheme="majorHAnsi" w:cs="Calibri"/>
          <w:b/>
          <w:bCs/>
          <w:kern w:val="2"/>
          <w:sz w:val="24"/>
          <w:szCs w:val="24"/>
        </w:rPr>
      </w:pPr>
    </w:p>
    <w:p w14:paraId="684F717E" w14:textId="02017F31" w:rsidR="004E418E" w:rsidRPr="008E63F4" w:rsidRDefault="004E418E">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Kapitalni projekt dodatna ulaganja mjesni domovi planirano je </w:t>
      </w:r>
      <w:r w:rsidR="00C13E11" w:rsidRPr="008E63F4">
        <w:rPr>
          <w:rFonts w:asciiTheme="majorHAnsi" w:eastAsia="Times New Roman" w:hAnsiTheme="majorHAnsi" w:cs="Calibri"/>
          <w:bCs/>
          <w:kern w:val="2"/>
          <w:sz w:val="24"/>
          <w:szCs w:val="24"/>
        </w:rPr>
        <w:t>98.000,00</w:t>
      </w:r>
      <w:r w:rsidRPr="008E63F4">
        <w:rPr>
          <w:rFonts w:asciiTheme="majorHAnsi" w:eastAsia="Times New Roman" w:hAnsiTheme="majorHAnsi" w:cs="Calibri"/>
          <w:bCs/>
          <w:kern w:val="2"/>
          <w:sz w:val="24"/>
          <w:szCs w:val="24"/>
        </w:rPr>
        <w:t xml:space="preserve"> eura,</w:t>
      </w:r>
    </w:p>
    <w:p w14:paraId="5A64264B" w14:textId="67267F81" w:rsidR="00C13E11" w:rsidRPr="008E63F4" w:rsidRDefault="00C13E11">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Ulaganja na tuđoj imovini planirano je 70.000,00</w:t>
      </w:r>
    </w:p>
    <w:p w14:paraId="0AD16D53" w14:textId="6BB99DBC" w:rsidR="009D6F0D" w:rsidRPr="008E63F4" w:rsidRDefault="009D6F0D">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lastRenderedPageBreak/>
        <w:t>Održavanje nekretnina (zgrada, zemljišta, stanova …) u vlasništvu Općine planirano je 20.</w:t>
      </w:r>
      <w:r w:rsidR="00C13E11" w:rsidRPr="008E63F4">
        <w:rPr>
          <w:rFonts w:asciiTheme="majorHAnsi" w:eastAsia="Times New Roman" w:hAnsiTheme="majorHAnsi" w:cs="Calibri"/>
          <w:bCs/>
          <w:kern w:val="2"/>
          <w:sz w:val="24"/>
          <w:szCs w:val="24"/>
        </w:rPr>
        <w:t>3</w:t>
      </w:r>
      <w:r w:rsidR="001F63F5" w:rsidRPr="008E63F4">
        <w:rPr>
          <w:rFonts w:asciiTheme="majorHAnsi" w:eastAsia="Times New Roman" w:hAnsiTheme="majorHAnsi" w:cs="Calibri"/>
          <w:bCs/>
          <w:kern w:val="2"/>
          <w:sz w:val="24"/>
          <w:szCs w:val="24"/>
        </w:rPr>
        <w:t>0</w:t>
      </w:r>
      <w:r w:rsidRPr="008E63F4">
        <w:rPr>
          <w:rFonts w:asciiTheme="majorHAnsi" w:eastAsia="Times New Roman" w:hAnsiTheme="majorHAnsi" w:cs="Calibri"/>
          <w:bCs/>
          <w:kern w:val="2"/>
          <w:sz w:val="24"/>
          <w:szCs w:val="24"/>
        </w:rPr>
        <w:t>0,00 eura,;</w:t>
      </w:r>
    </w:p>
    <w:p w14:paraId="1F5BC745" w14:textId="2A894F29" w:rsidR="009D6F0D" w:rsidRPr="008E63F4" w:rsidRDefault="009D6F0D">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Održavanje voznog parka planirano je </w:t>
      </w:r>
      <w:r w:rsidR="00C13E11" w:rsidRPr="008E63F4">
        <w:rPr>
          <w:rFonts w:asciiTheme="majorHAnsi" w:eastAsia="Times New Roman" w:hAnsiTheme="majorHAnsi" w:cs="Calibri"/>
          <w:bCs/>
          <w:kern w:val="2"/>
          <w:sz w:val="24"/>
          <w:szCs w:val="24"/>
        </w:rPr>
        <w:t>9.350,00</w:t>
      </w:r>
      <w:r w:rsidRPr="008E63F4">
        <w:rPr>
          <w:rFonts w:asciiTheme="majorHAnsi" w:eastAsia="Times New Roman" w:hAnsiTheme="majorHAnsi" w:cs="Calibri"/>
          <w:bCs/>
          <w:kern w:val="2"/>
          <w:sz w:val="24"/>
          <w:szCs w:val="24"/>
        </w:rPr>
        <w:t xml:space="preserve"> eura, </w:t>
      </w:r>
    </w:p>
    <w:p w14:paraId="1EF86BCC" w14:textId="70AE9D0D" w:rsidR="009D6F0D" w:rsidRPr="008E63F4" w:rsidRDefault="009D6F0D">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Održavanje objekata za redovito korištenje planirano je </w:t>
      </w:r>
      <w:r w:rsidR="001F63F5" w:rsidRPr="008E63F4">
        <w:rPr>
          <w:rFonts w:asciiTheme="majorHAnsi" w:eastAsia="Times New Roman" w:hAnsiTheme="majorHAnsi" w:cs="Calibri"/>
          <w:bCs/>
          <w:kern w:val="2"/>
          <w:sz w:val="24"/>
          <w:szCs w:val="24"/>
        </w:rPr>
        <w:t>3.900,00</w:t>
      </w:r>
      <w:r w:rsidRPr="008E63F4">
        <w:rPr>
          <w:rFonts w:asciiTheme="majorHAnsi" w:eastAsia="Times New Roman" w:hAnsiTheme="majorHAnsi" w:cs="Calibri"/>
          <w:bCs/>
          <w:kern w:val="2"/>
          <w:sz w:val="24"/>
          <w:szCs w:val="24"/>
        </w:rPr>
        <w:t xml:space="preserve"> eura</w:t>
      </w:r>
      <w:r w:rsidR="00C13E11" w:rsidRPr="008E63F4">
        <w:rPr>
          <w:rFonts w:asciiTheme="majorHAnsi" w:eastAsia="Times New Roman" w:hAnsiTheme="majorHAnsi" w:cs="Calibri"/>
          <w:bCs/>
          <w:kern w:val="2"/>
          <w:sz w:val="24"/>
          <w:szCs w:val="24"/>
        </w:rPr>
        <w:t>,</w:t>
      </w:r>
    </w:p>
    <w:p w14:paraId="3B4C40C2" w14:textId="0B0D27C6" w:rsidR="009D6F0D" w:rsidRPr="008E63F4" w:rsidRDefault="009D6F0D">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Održavanje mjesnih domova i naselja na prostoru Općine Čaglin planirano je </w:t>
      </w:r>
      <w:r w:rsidR="00C13E11" w:rsidRPr="008E63F4">
        <w:rPr>
          <w:rFonts w:asciiTheme="majorHAnsi" w:eastAsia="Times New Roman" w:hAnsiTheme="majorHAnsi" w:cs="Calibri"/>
          <w:bCs/>
          <w:kern w:val="2"/>
          <w:sz w:val="24"/>
          <w:szCs w:val="24"/>
        </w:rPr>
        <w:t>20.000,00</w:t>
      </w:r>
      <w:r w:rsidRPr="008E63F4">
        <w:rPr>
          <w:rFonts w:asciiTheme="majorHAnsi" w:eastAsia="Times New Roman" w:hAnsiTheme="majorHAnsi" w:cs="Calibri"/>
          <w:bCs/>
          <w:kern w:val="2"/>
          <w:sz w:val="24"/>
          <w:szCs w:val="24"/>
        </w:rPr>
        <w:t xml:space="preserve">  eura;</w:t>
      </w:r>
    </w:p>
    <w:p w14:paraId="67D2AEB6" w14:textId="0263F9D3" w:rsidR="001F63F5" w:rsidRPr="00CB50A5" w:rsidRDefault="009D6F0D" w:rsidP="00CB50A5">
      <w:pPr>
        <w:numPr>
          <w:ilvl w:val="0"/>
          <w:numId w:val="14"/>
        </w:numPr>
        <w:tabs>
          <w:tab w:val="left" w:pos="142"/>
          <w:tab w:val="left" w:pos="284"/>
        </w:tabs>
        <w:spacing w:after="0" w:line="240" w:lineRule="auto"/>
        <w:ind w:left="567"/>
        <w:jc w:val="both"/>
        <w:rPr>
          <w:rFonts w:asciiTheme="majorHAnsi" w:eastAsia="Times New Roman" w:hAnsiTheme="majorHAnsi" w:cs="Calibri"/>
          <w:bCs/>
          <w:kern w:val="2"/>
          <w:sz w:val="24"/>
          <w:szCs w:val="24"/>
        </w:rPr>
      </w:pPr>
      <w:r w:rsidRPr="008E63F4">
        <w:rPr>
          <w:rFonts w:asciiTheme="majorHAnsi" w:eastAsia="Times New Roman" w:hAnsiTheme="majorHAnsi" w:cs="Calibri"/>
          <w:bCs/>
          <w:kern w:val="2"/>
          <w:sz w:val="24"/>
          <w:szCs w:val="24"/>
        </w:rPr>
        <w:t xml:space="preserve">Opremanje Općinske zgrade planirano je </w:t>
      </w:r>
      <w:r w:rsidR="00C13E11" w:rsidRPr="008E63F4">
        <w:rPr>
          <w:rFonts w:asciiTheme="majorHAnsi" w:eastAsia="Times New Roman" w:hAnsiTheme="majorHAnsi" w:cs="Calibri"/>
          <w:bCs/>
          <w:kern w:val="2"/>
          <w:sz w:val="24"/>
          <w:szCs w:val="24"/>
        </w:rPr>
        <w:t>4.000,00</w:t>
      </w:r>
      <w:r w:rsidRPr="008E63F4">
        <w:rPr>
          <w:rFonts w:asciiTheme="majorHAnsi" w:eastAsia="Times New Roman" w:hAnsiTheme="majorHAnsi" w:cs="Calibri"/>
          <w:bCs/>
          <w:kern w:val="2"/>
          <w:sz w:val="24"/>
          <w:szCs w:val="24"/>
        </w:rPr>
        <w:t xml:space="preserve"> eura, </w:t>
      </w:r>
      <w:r w:rsidR="001F63F5" w:rsidRPr="00CB50A5">
        <w:rPr>
          <w:rFonts w:asciiTheme="majorHAnsi" w:eastAsia="Times New Roman" w:hAnsiTheme="majorHAnsi" w:cs="Calibri"/>
          <w:bCs/>
          <w:kern w:val="2"/>
          <w:sz w:val="24"/>
          <w:szCs w:val="24"/>
        </w:rPr>
        <w:t>;</w:t>
      </w:r>
    </w:p>
    <w:p w14:paraId="5BA2E58D" w14:textId="07971306" w:rsidR="001F63F5" w:rsidRPr="008E63F4" w:rsidRDefault="001F63F5">
      <w:pPr>
        <w:numPr>
          <w:ilvl w:val="0"/>
          <w:numId w:val="14"/>
        </w:numPr>
        <w:tabs>
          <w:tab w:val="left" w:pos="142"/>
          <w:tab w:val="left" w:pos="284"/>
        </w:tabs>
        <w:spacing w:after="0" w:line="240" w:lineRule="auto"/>
        <w:ind w:left="567"/>
        <w:jc w:val="both"/>
        <w:rPr>
          <w:rFonts w:asciiTheme="majorHAnsi" w:hAnsiTheme="majorHAnsi" w:cstheme="minorHAnsi"/>
          <w:bCs/>
          <w:iCs/>
        </w:rPr>
      </w:pPr>
      <w:r w:rsidRPr="008E63F4">
        <w:rPr>
          <w:rFonts w:asciiTheme="majorHAnsi" w:eastAsia="Times New Roman" w:hAnsiTheme="majorHAnsi" w:cs="Calibri"/>
          <w:bCs/>
          <w:kern w:val="2"/>
          <w:sz w:val="24"/>
          <w:szCs w:val="24"/>
        </w:rPr>
        <w:t xml:space="preserve">Kupnju zemljišta planirano je </w:t>
      </w:r>
      <w:r w:rsidR="00C13E11" w:rsidRPr="008E63F4">
        <w:rPr>
          <w:rFonts w:asciiTheme="majorHAnsi" w:eastAsia="Times New Roman" w:hAnsiTheme="majorHAnsi" w:cs="Calibri"/>
          <w:bCs/>
          <w:kern w:val="2"/>
          <w:sz w:val="24"/>
          <w:szCs w:val="24"/>
        </w:rPr>
        <w:t>40.000,00</w:t>
      </w:r>
      <w:r w:rsidRPr="008E63F4">
        <w:rPr>
          <w:rFonts w:asciiTheme="majorHAnsi" w:eastAsia="Times New Roman" w:hAnsiTheme="majorHAnsi" w:cs="Calibri"/>
          <w:bCs/>
          <w:kern w:val="2"/>
          <w:sz w:val="24"/>
          <w:szCs w:val="24"/>
        </w:rPr>
        <w:t xml:space="preserve"> eura;</w:t>
      </w:r>
    </w:p>
    <w:p w14:paraId="63E347E5" w14:textId="1C07F757" w:rsidR="001F63F5" w:rsidRPr="008E63F4" w:rsidRDefault="001F63F5">
      <w:pPr>
        <w:numPr>
          <w:ilvl w:val="0"/>
          <w:numId w:val="14"/>
        </w:numPr>
        <w:tabs>
          <w:tab w:val="left" w:pos="142"/>
          <w:tab w:val="left" w:pos="284"/>
        </w:tabs>
        <w:spacing w:after="0" w:line="240" w:lineRule="auto"/>
        <w:ind w:left="567"/>
        <w:jc w:val="both"/>
        <w:rPr>
          <w:rFonts w:asciiTheme="majorHAnsi" w:hAnsiTheme="majorHAnsi" w:cstheme="minorHAnsi"/>
          <w:bCs/>
          <w:iCs/>
        </w:rPr>
      </w:pPr>
      <w:r w:rsidRPr="008E63F4">
        <w:rPr>
          <w:rFonts w:asciiTheme="majorHAnsi" w:eastAsia="Times New Roman" w:hAnsiTheme="majorHAnsi" w:cs="Calibri"/>
          <w:bCs/>
          <w:kern w:val="2"/>
          <w:sz w:val="24"/>
          <w:szCs w:val="24"/>
        </w:rPr>
        <w:t>Opremu za domove na području Općine planirano je</w:t>
      </w:r>
      <w:r w:rsidR="00C13E11" w:rsidRPr="008E63F4">
        <w:rPr>
          <w:rFonts w:asciiTheme="majorHAnsi" w:eastAsia="Times New Roman" w:hAnsiTheme="majorHAnsi" w:cs="Calibri"/>
          <w:bCs/>
          <w:kern w:val="2"/>
          <w:sz w:val="24"/>
          <w:szCs w:val="24"/>
        </w:rPr>
        <w:t xml:space="preserve"> 2</w:t>
      </w:r>
      <w:r w:rsidRPr="008E63F4">
        <w:rPr>
          <w:rFonts w:asciiTheme="majorHAnsi" w:eastAsia="Times New Roman" w:hAnsiTheme="majorHAnsi" w:cs="Calibri"/>
          <w:bCs/>
          <w:kern w:val="2"/>
          <w:sz w:val="24"/>
          <w:szCs w:val="24"/>
        </w:rPr>
        <w:t>.000,00 eura.</w:t>
      </w:r>
    </w:p>
    <w:p w14:paraId="65D50117" w14:textId="77777777" w:rsidR="001F63F5" w:rsidRPr="008E63F4" w:rsidRDefault="001F63F5" w:rsidP="001F63F5">
      <w:pPr>
        <w:tabs>
          <w:tab w:val="left" w:pos="142"/>
          <w:tab w:val="left" w:pos="284"/>
        </w:tabs>
        <w:spacing w:after="0" w:line="240" w:lineRule="auto"/>
        <w:ind w:left="567"/>
        <w:jc w:val="both"/>
        <w:rPr>
          <w:rFonts w:asciiTheme="majorHAnsi" w:hAnsiTheme="majorHAnsi" w:cstheme="minorHAnsi"/>
          <w:b/>
          <w:bCs/>
          <w:iCs/>
        </w:rPr>
      </w:pPr>
    </w:p>
    <w:p w14:paraId="1EBA4049" w14:textId="77777777" w:rsidR="00C13E11" w:rsidRDefault="00C13E11" w:rsidP="001F63F5">
      <w:pPr>
        <w:tabs>
          <w:tab w:val="left" w:pos="142"/>
          <w:tab w:val="left" w:pos="284"/>
        </w:tabs>
        <w:spacing w:after="0" w:line="240" w:lineRule="auto"/>
        <w:ind w:left="567"/>
        <w:jc w:val="both"/>
        <w:rPr>
          <w:rFonts w:asciiTheme="majorHAnsi" w:hAnsiTheme="majorHAnsi" w:cstheme="minorHAnsi"/>
          <w:b/>
          <w:bCs/>
          <w:iCs/>
        </w:rPr>
      </w:pPr>
    </w:p>
    <w:p w14:paraId="2A4A482B" w14:textId="77777777" w:rsidR="00A87A63" w:rsidRPr="00417800" w:rsidRDefault="00A87A63" w:rsidP="001F63F5">
      <w:pPr>
        <w:tabs>
          <w:tab w:val="left" w:pos="142"/>
          <w:tab w:val="left" w:pos="284"/>
        </w:tabs>
        <w:spacing w:after="0" w:line="240" w:lineRule="auto"/>
        <w:ind w:left="567"/>
        <w:jc w:val="both"/>
        <w:rPr>
          <w:rFonts w:asciiTheme="majorHAnsi" w:hAnsiTheme="majorHAnsi" w:cstheme="minorHAnsi"/>
          <w:b/>
          <w:bCs/>
          <w:iCs/>
        </w:rPr>
      </w:pPr>
    </w:p>
    <w:p w14:paraId="54DD3FD0" w14:textId="77777777" w:rsidR="001F63F5" w:rsidRPr="00417800" w:rsidRDefault="001F63F5" w:rsidP="001F63F5">
      <w:pPr>
        <w:tabs>
          <w:tab w:val="left" w:pos="142"/>
          <w:tab w:val="left" w:pos="284"/>
        </w:tabs>
        <w:spacing w:after="0" w:line="240" w:lineRule="auto"/>
        <w:jc w:val="both"/>
        <w:rPr>
          <w:rFonts w:asciiTheme="majorHAnsi" w:eastAsia="Times New Roman" w:hAnsiTheme="majorHAnsi" w:cs="Calibri"/>
          <w:bCs/>
          <w:kern w:val="2"/>
          <w:sz w:val="24"/>
          <w:szCs w:val="24"/>
        </w:rPr>
      </w:pPr>
    </w:p>
    <w:p w14:paraId="7CC10CB5" w14:textId="77777777" w:rsidR="001F63F5" w:rsidRPr="00417800" w:rsidRDefault="001F63F5" w:rsidP="001F63F5">
      <w:pPr>
        <w:tabs>
          <w:tab w:val="left" w:pos="142"/>
          <w:tab w:val="left" w:pos="284"/>
        </w:tabs>
        <w:spacing w:after="0" w:line="240" w:lineRule="auto"/>
        <w:jc w:val="both"/>
        <w:rPr>
          <w:rFonts w:asciiTheme="majorHAnsi" w:hAnsiTheme="majorHAnsi" w:cstheme="minorHAnsi"/>
          <w:b/>
          <w:bCs/>
          <w:iCs/>
          <w:color w:val="8496B0" w:themeColor="text2" w:themeTint="99"/>
        </w:rPr>
      </w:pPr>
    </w:p>
    <w:sectPr w:rsidR="001F63F5" w:rsidRPr="00417800" w:rsidSect="00DE40B6">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F7E50" w14:textId="77777777" w:rsidR="003E0033" w:rsidRDefault="003E0033" w:rsidP="009E4BEF">
      <w:pPr>
        <w:spacing w:after="0" w:line="240" w:lineRule="auto"/>
      </w:pPr>
      <w:r>
        <w:separator/>
      </w:r>
    </w:p>
  </w:endnote>
  <w:endnote w:type="continuationSeparator" w:id="0">
    <w:p w14:paraId="0046F26B" w14:textId="77777777" w:rsidR="003E0033" w:rsidRDefault="003E0033"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3F611" w14:textId="77777777" w:rsidR="003E0033" w:rsidRDefault="003E0033" w:rsidP="009E4BEF">
      <w:pPr>
        <w:spacing w:after="0" w:line="240" w:lineRule="auto"/>
      </w:pPr>
      <w:r>
        <w:separator/>
      </w:r>
    </w:p>
  </w:footnote>
  <w:footnote w:type="continuationSeparator" w:id="0">
    <w:p w14:paraId="67545566" w14:textId="77777777" w:rsidR="003E0033" w:rsidRDefault="003E0033"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46EEF"/>
    <w:multiLevelType w:val="hybridMultilevel"/>
    <w:tmpl w:val="D1B83E8E"/>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7A1635"/>
    <w:multiLevelType w:val="hybridMultilevel"/>
    <w:tmpl w:val="467A4A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D970BB"/>
    <w:multiLevelType w:val="hybridMultilevel"/>
    <w:tmpl w:val="22F46C14"/>
    <w:lvl w:ilvl="0" w:tplc="FFFFFFFF">
      <w:start w:val="1"/>
      <w:numFmt w:val="decimal"/>
      <w:lvlText w:val="%1."/>
      <w:lvlJc w:val="left"/>
      <w:pPr>
        <w:ind w:left="1211"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 w15:restartNumberingAfterBreak="0">
    <w:nsid w:val="0D436DC1"/>
    <w:multiLevelType w:val="hybridMultilevel"/>
    <w:tmpl w:val="A24A6F72"/>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BF1BE3"/>
    <w:multiLevelType w:val="hybridMultilevel"/>
    <w:tmpl w:val="2D72BA34"/>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2C3B94"/>
    <w:multiLevelType w:val="hybridMultilevel"/>
    <w:tmpl w:val="B232C742"/>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E74261"/>
    <w:multiLevelType w:val="hybridMultilevel"/>
    <w:tmpl w:val="7570C7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5E24B02"/>
    <w:multiLevelType w:val="hybridMultilevel"/>
    <w:tmpl w:val="BBE61FE6"/>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8815DC7"/>
    <w:multiLevelType w:val="hybridMultilevel"/>
    <w:tmpl w:val="CE4494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8C152F3"/>
    <w:multiLevelType w:val="hybridMultilevel"/>
    <w:tmpl w:val="DD36E2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842357E"/>
    <w:multiLevelType w:val="hybridMultilevel"/>
    <w:tmpl w:val="B734F92E"/>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AC1943"/>
    <w:multiLevelType w:val="hybridMultilevel"/>
    <w:tmpl w:val="3F783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D446D7"/>
    <w:multiLevelType w:val="hybridMultilevel"/>
    <w:tmpl w:val="B18E16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DD67F5D"/>
    <w:multiLevelType w:val="hybridMultilevel"/>
    <w:tmpl w:val="E49E429E"/>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6" w15:restartNumberingAfterBreak="0">
    <w:nsid w:val="73210D40"/>
    <w:multiLevelType w:val="hybridMultilevel"/>
    <w:tmpl w:val="281E5800"/>
    <w:lvl w:ilvl="0" w:tplc="D8501FB0">
      <w:start w:val="1"/>
      <w:numFmt w:val="decimal"/>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840001099">
    <w:abstractNumId w:val="11"/>
  </w:num>
  <w:num w:numId="2" w16cid:durableId="812135048">
    <w:abstractNumId w:val="15"/>
  </w:num>
  <w:num w:numId="3" w16cid:durableId="1365133441">
    <w:abstractNumId w:val="1"/>
  </w:num>
  <w:num w:numId="4" w16cid:durableId="2086299415">
    <w:abstractNumId w:val="8"/>
  </w:num>
  <w:num w:numId="5" w16cid:durableId="283075710">
    <w:abstractNumId w:val="0"/>
  </w:num>
  <w:num w:numId="6" w16cid:durableId="138502249">
    <w:abstractNumId w:val="7"/>
  </w:num>
  <w:num w:numId="7" w16cid:durableId="91706440">
    <w:abstractNumId w:val="4"/>
  </w:num>
  <w:num w:numId="8" w16cid:durableId="985663387">
    <w:abstractNumId w:val="14"/>
  </w:num>
  <w:num w:numId="9" w16cid:durableId="2112970521">
    <w:abstractNumId w:val="10"/>
  </w:num>
  <w:num w:numId="10" w16cid:durableId="1026440404">
    <w:abstractNumId w:val="5"/>
  </w:num>
  <w:num w:numId="11" w16cid:durableId="2034721902">
    <w:abstractNumId w:val="16"/>
  </w:num>
  <w:num w:numId="12" w16cid:durableId="794370537">
    <w:abstractNumId w:val="3"/>
  </w:num>
  <w:num w:numId="13" w16cid:durableId="1750106030">
    <w:abstractNumId w:val="12"/>
  </w:num>
  <w:num w:numId="14" w16cid:durableId="2103715632">
    <w:abstractNumId w:val="2"/>
  </w:num>
  <w:num w:numId="15" w16cid:durableId="1913661367">
    <w:abstractNumId w:val="9"/>
  </w:num>
  <w:num w:numId="16" w16cid:durableId="182978562">
    <w:abstractNumId w:val="13"/>
  </w:num>
  <w:num w:numId="17" w16cid:durableId="6395322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130E"/>
    <w:rsid w:val="00002919"/>
    <w:rsid w:val="00002A59"/>
    <w:rsid w:val="00005D71"/>
    <w:rsid w:val="00006BEE"/>
    <w:rsid w:val="00007115"/>
    <w:rsid w:val="000074F2"/>
    <w:rsid w:val="00007C44"/>
    <w:rsid w:val="00011998"/>
    <w:rsid w:val="00013942"/>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78A"/>
    <w:rsid w:val="00051584"/>
    <w:rsid w:val="000528BD"/>
    <w:rsid w:val="00052FF8"/>
    <w:rsid w:val="00053924"/>
    <w:rsid w:val="000565B4"/>
    <w:rsid w:val="00060AE6"/>
    <w:rsid w:val="00060CA4"/>
    <w:rsid w:val="00063F8E"/>
    <w:rsid w:val="00064CCC"/>
    <w:rsid w:val="0006696E"/>
    <w:rsid w:val="000669B6"/>
    <w:rsid w:val="000721B5"/>
    <w:rsid w:val="00080C78"/>
    <w:rsid w:val="000824EE"/>
    <w:rsid w:val="000845B3"/>
    <w:rsid w:val="00085D4F"/>
    <w:rsid w:val="00090E7A"/>
    <w:rsid w:val="00092013"/>
    <w:rsid w:val="0009277A"/>
    <w:rsid w:val="00095B6E"/>
    <w:rsid w:val="00096050"/>
    <w:rsid w:val="00096879"/>
    <w:rsid w:val="000969AE"/>
    <w:rsid w:val="00097E88"/>
    <w:rsid w:val="000A0D69"/>
    <w:rsid w:val="000A1B70"/>
    <w:rsid w:val="000A45E5"/>
    <w:rsid w:val="000A5728"/>
    <w:rsid w:val="000A6262"/>
    <w:rsid w:val="000B18B9"/>
    <w:rsid w:val="000B23DE"/>
    <w:rsid w:val="000B6FBB"/>
    <w:rsid w:val="000B70B4"/>
    <w:rsid w:val="000C000E"/>
    <w:rsid w:val="000C05DD"/>
    <w:rsid w:val="000C48DD"/>
    <w:rsid w:val="000C5093"/>
    <w:rsid w:val="000D1C33"/>
    <w:rsid w:val="000D4EC5"/>
    <w:rsid w:val="000D5031"/>
    <w:rsid w:val="000D7FDE"/>
    <w:rsid w:val="000E022A"/>
    <w:rsid w:val="000E1E2F"/>
    <w:rsid w:val="000E51AE"/>
    <w:rsid w:val="000E5DFE"/>
    <w:rsid w:val="000E7A82"/>
    <w:rsid w:val="000F07EC"/>
    <w:rsid w:val="000F2567"/>
    <w:rsid w:val="000F2B0F"/>
    <w:rsid w:val="000F7703"/>
    <w:rsid w:val="0010055A"/>
    <w:rsid w:val="0010182C"/>
    <w:rsid w:val="00101895"/>
    <w:rsid w:val="001018E8"/>
    <w:rsid w:val="00102C76"/>
    <w:rsid w:val="00105CD5"/>
    <w:rsid w:val="00105EEB"/>
    <w:rsid w:val="00107AC3"/>
    <w:rsid w:val="00114E55"/>
    <w:rsid w:val="001163C5"/>
    <w:rsid w:val="001211A0"/>
    <w:rsid w:val="0012151E"/>
    <w:rsid w:val="001227DE"/>
    <w:rsid w:val="001278C6"/>
    <w:rsid w:val="00127D6E"/>
    <w:rsid w:val="00133526"/>
    <w:rsid w:val="001359B3"/>
    <w:rsid w:val="00136F9B"/>
    <w:rsid w:val="00137F8F"/>
    <w:rsid w:val="00140B9F"/>
    <w:rsid w:val="0014109D"/>
    <w:rsid w:val="00142106"/>
    <w:rsid w:val="00144A9E"/>
    <w:rsid w:val="001451C4"/>
    <w:rsid w:val="0014546B"/>
    <w:rsid w:val="00147A25"/>
    <w:rsid w:val="00147A9C"/>
    <w:rsid w:val="00153857"/>
    <w:rsid w:val="00153987"/>
    <w:rsid w:val="001542B5"/>
    <w:rsid w:val="00155361"/>
    <w:rsid w:val="00156818"/>
    <w:rsid w:val="0016412A"/>
    <w:rsid w:val="001654C2"/>
    <w:rsid w:val="00167697"/>
    <w:rsid w:val="00167B71"/>
    <w:rsid w:val="00174741"/>
    <w:rsid w:val="00181569"/>
    <w:rsid w:val="00182356"/>
    <w:rsid w:val="00184AF7"/>
    <w:rsid w:val="00184E6E"/>
    <w:rsid w:val="0018531B"/>
    <w:rsid w:val="00185FE5"/>
    <w:rsid w:val="00190F5C"/>
    <w:rsid w:val="00193506"/>
    <w:rsid w:val="00194483"/>
    <w:rsid w:val="00194C60"/>
    <w:rsid w:val="00195A1D"/>
    <w:rsid w:val="00197471"/>
    <w:rsid w:val="001A0479"/>
    <w:rsid w:val="001A38D3"/>
    <w:rsid w:val="001A3B1B"/>
    <w:rsid w:val="001A5D0B"/>
    <w:rsid w:val="001A683E"/>
    <w:rsid w:val="001B2563"/>
    <w:rsid w:val="001B336E"/>
    <w:rsid w:val="001B4AB0"/>
    <w:rsid w:val="001B6CB0"/>
    <w:rsid w:val="001C36C8"/>
    <w:rsid w:val="001C58B9"/>
    <w:rsid w:val="001C6B88"/>
    <w:rsid w:val="001D39B6"/>
    <w:rsid w:val="001D3C69"/>
    <w:rsid w:val="001D4755"/>
    <w:rsid w:val="001D4E11"/>
    <w:rsid w:val="001E2744"/>
    <w:rsid w:val="001E2E70"/>
    <w:rsid w:val="001E548B"/>
    <w:rsid w:val="001E64AE"/>
    <w:rsid w:val="001E6645"/>
    <w:rsid w:val="001E6CF1"/>
    <w:rsid w:val="001E7D4C"/>
    <w:rsid w:val="001F63F5"/>
    <w:rsid w:val="001F73C4"/>
    <w:rsid w:val="00201B72"/>
    <w:rsid w:val="00206279"/>
    <w:rsid w:val="0020632B"/>
    <w:rsid w:val="00211BCA"/>
    <w:rsid w:val="00215262"/>
    <w:rsid w:val="00217C0E"/>
    <w:rsid w:val="00220C0F"/>
    <w:rsid w:val="002216D5"/>
    <w:rsid w:val="002216F4"/>
    <w:rsid w:val="00221C7D"/>
    <w:rsid w:val="0022353A"/>
    <w:rsid w:val="00224B45"/>
    <w:rsid w:val="00226EB0"/>
    <w:rsid w:val="00230D86"/>
    <w:rsid w:val="0023129A"/>
    <w:rsid w:val="002339D2"/>
    <w:rsid w:val="00233FC8"/>
    <w:rsid w:val="002415E9"/>
    <w:rsid w:val="002428D3"/>
    <w:rsid w:val="00244832"/>
    <w:rsid w:val="002452B1"/>
    <w:rsid w:val="00245618"/>
    <w:rsid w:val="00246FC4"/>
    <w:rsid w:val="002507C6"/>
    <w:rsid w:val="00251E8F"/>
    <w:rsid w:val="002573A7"/>
    <w:rsid w:val="00261AE4"/>
    <w:rsid w:val="0026235B"/>
    <w:rsid w:val="00267C9F"/>
    <w:rsid w:val="00273C05"/>
    <w:rsid w:val="002777EE"/>
    <w:rsid w:val="002821A5"/>
    <w:rsid w:val="002828DA"/>
    <w:rsid w:val="00284C7D"/>
    <w:rsid w:val="00286A12"/>
    <w:rsid w:val="00286B4E"/>
    <w:rsid w:val="002934E2"/>
    <w:rsid w:val="00293A5D"/>
    <w:rsid w:val="00296542"/>
    <w:rsid w:val="002A0EA7"/>
    <w:rsid w:val="002A3139"/>
    <w:rsid w:val="002A6899"/>
    <w:rsid w:val="002B510F"/>
    <w:rsid w:val="002C07E8"/>
    <w:rsid w:val="002C2D2D"/>
    <w:rsid w:val="002C3239"/>
    <w:rsid w:val="002C4D40"/>
    <w:rsid w:val="002C570A"/>
    <w:rsid w:val="002C63F9"/>
    <w:rsid w:val="002C66BF"/>
    <w:rsid w:val="002D0A3D"/>
    <w:rsid w:val="002D118A"/>
    <w:rsid w:val="002D1844"/>
    <w:rsid w:val="002E0293"/>
    <w:rsid w:val="002E12E0"/>
    <w:rsid w:val="002E1FF3"/>
    <w:rsid w:val="002E7054"/>
    <w:rsid w:val="002F212C"/>
    <w:rsid w:val="002F23D3"/>
    <w:rsid w:val="002F38AE"/>
    <w:rsid w:val="002F4D3C"/>
    <w:rsid w:val="002F57CC"/>
    <w:rsid w:val="00300100"/>
    <w:rsid w:val="003007D9"/>
    <w:rsid w:val="003028E0"/>
    <w:rsid w:val="00303B5F"/>
    <w:rsid w:val="00305156"/>
    <w:rsid w:val="00305FF5"/>
    <w:rsid w:val="00311924"/>
    <w:rsid w:val="00311A8B"/>
    <w:rsid w:val="00311E5F"/>
    <w:rsid w:val="00312606"/>
    <w:rsid w:val="00315324"/>
    <w:rsid w:val="00315812"/>
    <w:rsid w:val="00320FDE"/>
    <w:rsid w:val="003226B6"/>
    <w:rsid w:val="00326477"/>
    <w:rsid w:val="00327D38"/>
    <w:rsid w:val="0033095A"/>
    <w:rsid w:val="00331490"/>
    <w:rsid w:val="00333B66"/>
    <w:rsid w:val="003356F7"/>
    <w:rsid w:val="003357F0"/>
    <w:rsid w:val="00344769"/>
    <w:rsid w:val="00344A0B"/>
    <w:rsid w:val="00345821"/>
    <w:rsid w:val="0034625D"/>
    <w:rsid w:val="00350570"/>
    <w:rsid w:val="00350781"/>
    <w:rsid w:val="003520D0"/>
    <w:rsid w:val="00354E66"/>
    <w:rsid w:val="00356D23"/>
    <w:rsid w:val="00357022"/>
    <w:rsid w:val="00357ED1"/>
    <w:rsid w:val="0036010E"/>
    <w:rsid w:val="00363E84"/>
    <w:rsid w:val="00365DA2"/>
    <w:rsid w:val="00370BE5"/>
    <w:rsid w:val="003716F8"/>
    <w:rsid w:val="00376965"/>
    <w:rsid w:val="003807EA"/>
    <w:rsid w:val="00380B53"/>
    <w:rsid w:val="00381E69"/>
    <w:rsid w:val="0038384E"/>
    <w:rsid w:val="00384DEE"/>
    <w:rsid w:val="0039189A"/>
    <w:rsid w:val="003918AC"/>
    <w:rsid w:val="00393D62"/>
    <w:rsid w:val="00393D6F"/>
    <w:rsid w:val="0039409E"/>
    <w:rsid w:val="00395040"/>
    <w:rsid w:val="003954B1"/>
    <w:rsid w:val="00396072"/>
    <w:rsid w:val="003A0829"/>
    <w:rsid w:val="003A115C"/>
    <w:rsid w:val="003A17BA"/>
    <w:rsid w:val="003A3139"/>
    <w:rsid w:val="003A6C60"/>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D14CE"/>
    <w:rsid w:val="003D159D"/>
    <w:rsid w:val="003D1D5C"/>
    <w:rsid w:val="003D606B"/>
    <w:rsid w:val="003D659B"/>
    <w:rsid w:val="003D7DC6"/>
    <w:rsid w:val="003E0033"/>
    <w:rsid w:val="003E12A2"/>
    <w:rsid w:val="003E2F50"/>
    <w:rsid w:val="003E61CC"/>
    <w:rsid w:val="003F214C"/>
    <w:rsid w:val="003F24E9"/>
    <w:rsid w:val="003F27BB"/>
    <w:rsid w:val="003F31C9"/>
    <w:rsid w:val="003F371A"/>
    <w:rsid w:val="003F373A"/>
    <w:rsid w:val="003F75A8"/>
    <w:rsid w:val="004003E7"/>
    <w:rsid w:val="0040164E"/>
    <w:rsid w:val="004035BD"/>
    <w:rsid w:val="00404C60"/>
    <w:rsid w:val="0040500A"/>
    <w:rsid w:val="0040675B"/>
    <w:rsid w:val="00406E2B"/>
    <w:rsid w:val="00407DE1"/>
    <w:rsid w:val="00412CC1"/>
    <w:rsid w:val="00415A24"/>
    <w:rsid w:val="00415E3B"/>
    <w:rsid w:val="0041644E"/>
    <w:rsid w:val="00417458"/>
    <w:rsid w:val="004175D2"/>
    <w:rsid w:val="00417800"/>
    <w:rsid w:val="00417F0E"/>
    <w:rsid w:val="0042130F"/>
    <w:rsid w:val="00422D24"/>
    <w:rsid w:val="00422D8A"/>
    <w:rsid w:val="0042377D"/>
    <w:rsid w:val="00431E1A"/>
    <w:rsid w:val="004329DF"/>
    <w:rsid w:val="00432D74"/>
    <w:rsid w:val="004335EF"/>
    <w:rsid w:val="00433CD4"/>
    <w:rsid w:val="00434C1C"/>
    <w:rsid w:val="00435105"/>
    <w:rsid w:val="00440161"/>
    <w:rsid w:val="004422AA"/>
    <w:rsid w:val="00443E06"/>
    <w:rsid w:val="00451895"/>
    <w:rsid w:val="00460822"/>
    <w:rsid w:val="00460DDC"/>
    <w:rsid w:val="00461E16"/>
    <w:rsid w:val="00461FDA"/>
    <w:rsid w:val="00463917"/>
    <w:rsid w:val="00464E98"/>
    <w:rsid w:val="0046581E"/>
    <w:rsid w:val="004660F0"/>
    <w:rsid w:val="0046652E"/>
    <w:rsid w:val="00466F6A"/>
    <w:rsid w:val="0046740E"/>
    <w:rsid w:val="004701CC"/>
    <w:rsid w:val="00476A81"/>
    <w:rsid w:val="0048591A"/>
    <w:rsid w:val="00487556"/>
    <w:rsid w:val="004946BD"/>
    <w:rsid w:val="00494E97"/>
    <w:rsid w:val="004963C1"/>
    <w:rsid w:val="00497AA7"/>
    <w:rsid w:val="004A0D4F"/>
    <w:rsid w:val="004A1F2A"/>
    <w:rsid w:val="004A5D74"/>
    <w:rsid w:val="004A5F88"/>
    <w:rsid w:val="004B0182"/>
    <w:rsid w:val="004B0A96"/>
    <w:rsid w:val="004B283B"/>
    <w:rsid w:val="004B4BE7"/>
    <w:rsid w:val="004B5DD5"/>
    <w:rsid w:val="004B6458"/>
    <w:rsid w:val="004B6842"/>
    <w:rsid w:val="004B6F86"/>
    <w:rsid w:val="004B7460"/>
    <w:rsid w:val="004C15E3"/>
    <w:rsid w:val="004C36BB"/>
    <w:rsid w:val="004C4829"/>
    <w:rsid w:val="004C61CF"/>
    <w:rsid w:val="004C6355"/>
    <w:rsid w:val="004D2578"/>
    <w:rsid w:val="004D4E57"/>
    <w:rsid w:val="004E0136"/>
    <w:rsid w:val="004E11A4"/>
    <w:rsid w:val="004E1CDE"/>
    <w:rsid w:val="004E1DAC"/>
    <w:rsid w:val="004E3ECD"/>
    <w:rsid w:val="004E418E"/>
    <w:rsid w:val="004E6383"/>
    <w:rsid w:val="004F13BD"/>
    <w:rsid w:val="004F204D"/>
    <w:rsid w:val="004F384C"/>
    <w:rsid w:val="004F52B0"/>
    <w:rsid w:val="004F5A94"/>
    <w:rsid w:val="004F744D"/>
    <w:rsid w:val="00501486"/>
    <w:rsid w:val="005027D3"/>
    <w:rsid w:val="00505843"/>
    <w:rsid w:val="00510288"/>
    <w:rsid w:val="005107A8"/>
    <w:rsid w:val="00510A95"/>
    <w:rsid w:val="0051161C"/>
    <w:rsid w:val="0051166C"/>
    <w:rsid w:val="00512CD9"/>
    <w:rsid w:val="00513CCE"/>
    <w:rsid w:val="00513E5D"/>
    <w:rsid w:val="00521754"/>
    <w:rsid w:val="0052193B"/>
    <w:rsid w:val="005223E1"/>
    <w:rsid w:val="00523147"/>
    <w:rsid w:val="00523F9E"/>
    <w:rsid w:val="00525BCD"/>
    <w:rsid w:val="00526498"/>
    <w:rsid w:val="005276FB"/>
    <w:rsid w:val="0053095E"/>
    <w:rsid w:val="00530DF4"/>
    <w:rsid w:val="0054000E"/>
    <w:rsid w:val="00541566"/>
    <w:rsid w:val="00541668"/>
    <w:rsid w:val="00544131"/>
    <w:rsid w:val="00544A5D"/>
    <w:rsid w:val="00544F52"/>
    <w:rsid w:val="00546028"/>
    <w:rsid w:val="00546F73"/>
    <w:rsid w:val="0054792A"/>
    <w:rsid w:val="00551EA4"/>
    <w:rsid w:val="005547AE"/>
    <w:rsid w:val="00556882"/>
    <w:rsid w:val="00557EA8"/>
    <w:rsid w:val="00564361"/>
    <w:rsid w:val="005645AE"/>
    <w:rsid w:val="00565BC3"/>
    <w:rsid w:val="00571589"/>
    <w:rsid w:val="005716E0"/>
    <w:rsid w:val="00572279"/>
    <w:rsid w:val="005747CE"/>
    <w:rsid w:val="0057493D"/>
    <w:rsid w:val="00574C4F"/>
    <w:rsid w:val="0057683B"/>
    <w:rsid w:val="00577906"/>
    <w:rsid w:val="00577996"/>
    <w:rsid w:val="00582D89"/>
    <w:rsid w:val="005846DD"/>
    <w:rsid w:val="00584CAF"/>
    <w:rsid w:val="005867E7"/>
    <w:rsid w:val="005946A6"/>
    <w:rsid w:val="00595CC1"/>
    <w:rsid w:val="00596B79"/>
    <w:rsid w:val="0059734A"/>
    <w:rsid w:val="005A08D9"/>
    <w:rsid w:val="005A113F"/>
    <w:rsid w:val="005A31D2"/>
    <w:rsid w:val="005A7A52"/>
    <w:rsid w:val="005B230B"/>
    <w:rsid w:val="005B23AC"/>
    <w:rsid w:val="005B2F70"/>
    <w:rsid w:val="005B756A"/>
    <w:rsid w:val="005C47C9"/>
    <w:rsid w:val="005C70DF"/>
    <w:rsid w:val="005D191F"/>
    <w:rsid w:val="005D3737"/>
    <w:rsid w:val="005D66F8"/>
    <w:rsid w:val="005E0D69"/>
    <w:rsid w:val="005E2202"/>
    <w:rsid w:val="005E55FF"/>
    <w:rsid w:val="005F17B9"/>
    <w:rsid w:val="005F1D1B"/>
    <w:rsid w:val="005F1F60"/>
    <w:rsid w:val="005F254A"/>
    <w:rsid w:val="005F37ED"/>
    <w:rsid w:val="005F6B3C"/>
    <w:rsid w:val="005F711A"/>
    <w:rsid w:val="00600C6D"/>
    <w:rsid w:val="00602440"/>
    <w:rsid w:val="00602A9F"/>
    <w:rsid w:val="00603784"/>
    <w:rsid w:val="00606978"/>
    <w:rsid w:val="00606E29"/>
    <w:rsid w:val="00607B0D"/>
    <w:rsid w:val="00607C98"/>
    <w:rsid w:val="0061398C"/>
    <w:rsid w:val="00614B8F"/>
    <w:rsid w:val="0061680D"/>
    <w:rsid w:val="006206A4"/>
    <w:rsid w:val="00624400"/>
    <w:rsid w:val="00624BFA"/>
    <w:rsid w:val="00627161"/>
    <w:rsid w:val="00633E14"/>
    <w:rsid w:val="00636904"/>
    <w:rsid w:val="00642E74"/>
    <w:rsid w:val="006440F8"/>
    <w:rsid w:val="00645A40"/>
    <w:rsid w:val="00646461"/>
    <w:rsid w:val="00647D5D"/>
    <w:rsid w:val="006505E7"/>
    <w:rsid w:val="006517AC"/>
    <w:rsid w:val="0065443D"/>
    <w:rsid w:val="00660373"/>
    <w:rsid w:val="006634FF"/>
    <w:rsid w:val="006642CC"/>
    <w:rsid w:val="00665810"/>
    <w:rsid w:val="00666362"/>
    <w:rsid w:val="00671D08"/>
    <w:rsid w:val="00672940"/>
    <w:rsid w:val="00672D92"/>
    <w:rsid w:val="00672F41"/>
    <w:rsid w:val="00673003"/>
    <w:rsid w:val="006735DB"/>
    <w:rsid w:val="00673B13"/>
    <w:rsid w:val="00674307"/>
    <w:rsid w:val="006745D5"/>
    <w:rsid w:val="006826E1"/>
    <w:rsid w:val="00682A42"/>
    <w:rsid w:val="00683EA4"/>
    <w:rsid w:val="006902EA"/>
    <w:rsid w:val="006969D0"/>
    <w:rsid w:val="00696F1F"/>
    <w:rsid w:val="006A0AB4"/>
    <w:rsid w:val="006A369D"/>
    <w:rsid w:val="006A4638"/>
    <w:rsid w:val="006A52A3"/>
    <w:rsid w:val="006A5626"/>
    <w:rsid w:val="006A5AEA"/>
    <w:rsid w:val="006A5E82"/>
    <w:rsid w:val="006A7D3C"/>
    <w:rsid w:val="006A7F3D"/>
    <w:rsid w:val="006B0D3A"/>
    <w:rsid w:val="006B1251"/>
    <w:rsid w:val="006B1B5E"/>
    <w:rsid w:val="006B1ED5"/>
    <w:rsid w:val="006B46A5"/>
    <w:rsid w:val="006B7128"/>
    <w:rsid w:val="006B7D2E"/>
    <w:rsid w:val="006C4CF7"/>
    <w:rsid w:val="006D0813"/>
    <w:rsid w:val="006D22E6"/>
    <w:rsid w:val="006D3C71"/>
    <w:rsid w:val="006D3FA2"/>
    <w:rsid w:val="006D42C9"/>
    <w:rsid w:val="006D54AC"/>
    <w:rsid w:val="006D5841"/>
    <w:rsid w:val="006E1D34"/>
    <w:rsid w:val="006E38E4"/>
    <w:rsid w:val="006E6CFD"/>
    <w:rsid w:val="006F09AE"/>
    <w:rsid w:val="007009C1"/>
    <w:rsid w:val="00705410"/>
    <w:rsid w:val="0070633B"/>
    <w:rsid w:val="0070784D"/>
    <w:rsid w:val="00707EA6"/>
    <w:rsid w:val="00710FED"/>
    <w:rsid w:val="00711374"/>
    <w:rsid w:val="00711929"/>
    <w:rsid w:val="00715AF0"/>
    <w:rsid w:val="007163CA"/>
    <w:rsid w:val="00720F0A"/>
    <w:rsid w:val="007214EC"/>
    <w:rsid w:val="00722845"/>
    <w:rsid w:val="00723CC8"/>
    <w:rsid w:val="00723D69"/>
    <w:rsid w:val="0072433B"/>
    <w:rsid w:val="00724EB0"/>
    <w:rsid w:val="00724F6C"/>
    <w:rsid w:val="00725F9F"/>
    <w:rsid w:val="007262DB"/>
    <w:rsid w:val="007270B8"/>
    <w:rsid w:val="007304DA"/>
    <w:rsid w:val="00731307"/>
    <w:rsid w:val="0073391B"/>
    <w:rsid w:val="00734E42"/>
    <w:rsid w:val="0073729F"/>
    <w:rsid w:val="00737351"/>
    <w:rsid w:val="007439F7"/>
    <w:rsid w:val="0074406D"/>
    <w:rsid w:val="00745714"/>
    <w:rsid w:val="0074571D"/>
    <w:rsid w:val="00745A7D"/>
    <w:rsid w:val="00752A15"/>
    <w:rsid w:val="00753B4F"/>
    <w:rsid w:val="00754F0C"/>
    <w:rsid w:val="00756BEB"/>
    <w:rsid w:val="00756FFE"/>
    <w:rsid w:val="00760284"/>
    <w:rsid w:val="007602C9"/>
    <w:rsid w:val="00762461"/>
    <w:rsid w:val="00762F28"/>
    <w:rsid w:val="00763F52"/>
    <w:rsid w:val="007668B1"/>
    <w:rsid w:val="0076717C"/>
    <w:rsid w:val="00770585"/>
    <w:rsid w:val="007714B6"/>
    <w:rsid w:val="00773426"/>
    <w:rsid w:val="00775D66"/>
    <w:rsid w:val="007766D7"/>
    <w:rsid w:val="00780991"/>
    <w:rsid w:val="00780DF9"/>
    <w:rsid w:val="00783D82"/>
    <w:rsid w:val="007848F2"/>
    <w:rsid w:val="00786ABD"/>
    <w:rsid w:val="00791720"/>
    <w:rsid w:val="00792548"/>
    <w:rsid w:val="0079343D"/>
    <w:rsid w:val="00796BC7"/>
    <w:rsid w:val="00796F78"/>
    <w:rsid w:val="0079703B"/>
    <w:rsid w:val="00797DBB"/>
    <w:rsid w:val="007A0744"/>
    <w:rsid w:val="007A3326"/>
    <w:rsid w:val="007A481D"/>
    <w:rsid w:val="007A64D8"/>
    <w:rsid w:val="007A754C"/>
    <w:rsid w:val="007B1779"/>
    <w:rsid w:val="007B6DE2"/>
    <w:rsid w:val="007C2896"/>
    <w:rsid w:val="007C5248"/>
    <w:rsid w:val="007C5E43"/>
    <w:rsid w:val="007C6369"/>
    <w:rsid w:val="007D134D"/>
    <w:rsid w:val="007D2869"/>
    <w:rsid w:val="007D2F2A"/>
    <w:rsid w:val="007D5FF4"/>
    <w:rsid w:val="007D6D55"/>
    <w:rsid w:val="007D74F0"/>
    <w:rsid w:val="007E229F"/>
    <w:rsid w:val="007E71C4"/>
    <w:rsid w:val="007E775A"/>
    <w:rsid w:val="007F02D3"/>
    <w:rsid w:val="007F04B5"/>
    <w:rsid w:val="007F082C"/>
    <w:rsid w:val="007F0875"/>
    <w:rsid w:val="008007E9"/>
    <w:rsid w:val="00800902"/>
    <w:rsid w:val="008013A6"/>
    <w:rsid w:val="008051D7"/>
    <w:rsid w:val="00806373"/>
    <w:rsid w:val="00810C21"/>
    <w:rsid w:val="00810EAC"/>
    <w:rsid w:val="0081199C"/>
    <w:rsid w:val="00811D3D"/>
    <w:rsid w:val="0081354D"/>
    <w:rsid w:val="00814E08"/>
    <w:rsid w:val="0081657C"/>
    <w:rsid w:val="008173A5"/>
    <w:rsid w:val="00817A7A"/>
    <w:rsid w:val="00821D1F"/>
    <w:rsid w:val="00823751"/>
    <w:rsid w:val="00826F12"/>
    <w:rsid w:val="00833E11"/>
    <w:rsid w:val="00833EC0"/>
    <w:rsid w:val="00833EF3"/>
    <w:rsid w:val="008362B0"/>
    <w:rsid w:val="00840528"/>
    <w:rsid w:val="0084267C"/>
    <w:rsid w:val="00843ED8"/>
    <w:rsid w:val="008462A6"/>
    <w:rsid w:val="00846565"/>
    <w:rsid w:val="0084694E"/>
    <w:rsid w:val="008470AF"/>
    <w:rsid w:val="00847ADF"/>
    <w:rsid w:val="008551A1"/>
    <w:rsid w:val="00855873"/>
    <w:rsid w:val="00856188"/>
    <w:rsid w:val="00856477"/>
    <w:rsid w:val="00861BAE"/>
    <w:rsid w:val="00861CC6"/>
    <w:rsid w:val="00867B14"/>
    <w:rsid w:val="008723F6"/>
    <w:rsid w:val="00874EAE"/>
    <w:rsid w:val="00875174"/>
    <w:rsid w:val="00875B55"/>
    <w:rsid w:val="00880A38"/>
    <w:rsid w:val="00881875"/>
    <w:rsid w:val="00883E2A"/>
    <w:rsid w:val="0088458B"/>
    <w:rsid w:val="00885167"/>
    <w:rsid w:val="008863AC"/>
    <w:rsid w:val="00887E45"/>
    <w:rsid w:val="00890A1F"/>
    <w:rsid w:val="008920E7"/>
    <w:rsid w:val="00896373"/>
    <w:rsid w:val="008964DF"/>
    <w:rsid w:val="00897FC9"/>
    <w:rsid w:val="008A0BC9"/>
    <w:rsid w:val="008A20D8"/>
    <w:rsid w:val="008A211F"/>
    <w:rsid w:val="008A2602"/>
    <w:rsid w:val="008A4656"/>
    <w:rsid w:val="008A588E"/>
    <w:rsid w:val="008A5937"/>
    <w:rsid w:val="008A79BB"/>
    <w:rsid w:val="008B165A"/>
    <w:rsid w:val="008B4B30"/>
    <w:rsid w:val="008B6C3E"/>
    <w:rsid w:val="008C1333"/>
    <w:rsid w:val="008C489F"/>
    <w:rsid w:val="008C5251"/>
    <w:rsid w:val="008C7BFB"/>
    <w:rsid w:val="008D0EE6"/>
    <w:rsid w:val="008D1E64"/>
    <w:rsid w:val="008D23F4"/>
    <w:rsid w:val="008D53F4"/>
    <w:rsid w:val="008D5A15"/>
    <w:rsid w:val="008D6263"/>
    <w:rsid w:val="008E062C"/>
    <w:rsid w:val="008E0A18"/>
    <w:rsid w:val="008E3BB1"/>
    <w:rsid w:val="008E3DA4"/>
    <w:rsid w:val="008E63F4"/>
    <w:rsid w:val="008E6D1A"/>
    <w:rsid w:val="008E6D32"/>
    <w:rsid w:val="008F16E2"/>
    <w:rsid w:val="008F19BF"/>
    <w:rsid w:val="008F2626"/>
    <w:rsid w:val="008F36B8"/>
    <w:rsid w:val="008F4ECC"/>
    <w:rsid w:val="008F5171"/>
    <w:rsid w:val="008F612B"/>
    <w:rsid w:val="008F7D50"/>
    <w:rsid w:val="00902BAE"/>
    <w:rsid w:val="00903DD3"/>
    <w:rsid w:val="009046C1"/>
    <w:rsid w:val="00907689"/>
    <w:rsid w:val="00913DBA"/>
    <w:rsid w:val="009157BF"/>
    <w:rsid w:val="0091699D"/>
    <w:rsid w:val="00916DCD"/>
    <w:rsid w:val="009170C1"/>
    <w:rsid w:val="00920609"/>
    <w:rsid w:val="00920EDE"/>
    <w:rsid w:val="00923DF6"/>
    <w:rsid w:val="00927936"/>
    <w:rsid w:val="00930A45"/>
    <w:rsid w:val="009313CD"/>
    <w:rsid w:val="00935E5E"/>
    <w:rsid w:val="0093677B"/>
    <w:rsid w:val="00936F6F"/>
    <w:rsid w:val="00941177"/>
    <w:rsid w:val="0094371F"/>
    <w:rsid w:val="0094376A"/>
    <w:rsid w:val="009443B3"/>
    <w:rsid w:val="00945588"/>
    <w:rsid w:val="00945E37"/>
    <w:rsid w:val="00945F83"/>
    <w:rsid w:val="00947402"/>
    <w:rsid w:val="00947DB1"/>
    <w:rsid w:val="00952E40"/>
    <w:rsid w:val="00953068"/>
    <w:rsid w:val="009550D3"/>
    <w:rsid w:val="009569B1"/>
    <w:rsid w:val="009574AD"/>
    <w:rsid w:val="00962496"/>
    <w:rsid w:val="0096462B"/>
    <w:rsid w:val="009654B7"/>
    <w:rsid w:val="009715A0"/>
    <w:rsid w:val="0097246C"/>
    <w:rsid w:val="0097246F"/>
    <w:rsid w:val="0097362C"/>
    <w:rsid w:val="00975F47"/>
    <w:rsid w:val="00976641"/>
    <w:rsid w:val="00980A84"/>
    <w:rsid w:val="00981361"/>
    <w:rsid w:val="00983B17"/>
    <w:rsid w:val="009851C6"/>
    <w:rsid w:val="00987971"/>
    <w:rsid w:val="009A23E9"/>
    <w:rsid w:val="009A2E26"/>
    <w:rsid w:val="009A3E21"/>
    <w:rsid w:val="009A6DBD"/>
    <w:rsid w:val="009A6F32"/>
    <w:rsid w:val="009A7638"/>
    <w:rsid w:val="009B0FA1"/>
    <w:rsid w:val="009B3324"/>
    <w:rsid w:val="009B5CC2"/>
    <w:rsid w:val="009C19D7"/>
    <w:rsid w:val="009C1C61"/>
    <w:rsid w:val="009C7BF0"/>
    <w:rsid w:val="009D6F0D"/>
    <w:rsid w:val="009D792A"/>
    <w:rsid w:val="009D7985"/>
    <w:rsid w:val="009E2152"/>
    <w:rsid w:val="009E2249"/>
    <w:rsid w:val="009E4BEF"/>
    <w:rsid w:val="009E6D17"/>
    <w:rsid w:val="009E6D80"/>
    <w:rsid w:val="009E77CA"/>
    <w:rsid w:val="009F0C01"/>
    <w:rsid w:val="009F0E49"/>
    <w:rsid w:val="009F320C"/>
    <w:rsid w:val="009F3276"/>
    <w:rsid w:val="009F3982"/>
    <w:rsid w:val="009F4B07"/>
    <w:rsid w:val="009F5BCD"/>
    <w:rsid w:val="009F6F1B"/>
    <w:rsid w:val="00A02BA8"/>
    <w:rsid w:val="00A0357B"/>
    <w:rsid w:val="00A057D2"/>
    <w:rsid w:val="00A06CBB"/>
    <w:rsid w:val="00A11803"/>
    <w:rsid w:val="00A13A57"/>
    <w:rsid w:val="00A14CEB"/>
    <w:rsid w:val="00A14D02"/>
    <w:rsid w:val="00A1634E"/>
    <w:rsid w:val="00A16D36"/>
    <w:rsid w:val="00A21815"/>
    <w:rsid w:val="00A221DD"/>
    <w:rsid w:val="00A223A8"/>
    <w:rsid w:val="00A24867"/>
    <w:rsid w:val="00A30B2C"/>
    <w:rsid w:val="00A3282D"/>
    <w:rsid w:val="00A3412F"/>
    <w:rsid w:val="00A343F3"/>
    <w:rsid w:val="00A34B14"/>
    <w:rsid w:val="00A34FFF"/>
    <w:rsid w:val="00A41C1C"/>
    <w:rsid w:val="00A43F74"/>
    <w:rsid w:val="00A50919"/>
    <w:rsid w:val="00A50FAB"/>
    <w:rsid w:val="00A51E81"/>
    <w:rsid w:val="00A52739"/>
    <w:rsid w:val="00A53452"/>
    <w:rsid w:val="00A54D79"/>
    <w:rsid w:val="00A61884"/>
    <w:rsid w:val="00A61F92"/>
    <w:rsid w:val="00A677EE"/>
    <w:rsid w:val="00A700A8"/>
    <w:rsid w:val="00A72713"/>
    <w:rsid w:val="00A75E0F"/>
    <w:rsid w:val="00A814A1"/>
    <w:rsid w:val="00A83835"/>
    <w:rsid w:val="00A83DB2"/>
    <w:rsid w:val="00A84DEA"/>
    <w:rsid w:val="00A852EA"/>
    <w:rsid w:val="00A86592"/>
    <w:rsid w:val="00A868B5"/>
    <w:rsid w:val="00A87A63"/>
    <w:rsid w:val="00A90FD9"/>
    <w:rsid w:val="00A9418E"/>
    <w:rsid w:val="00A944CE"/>
    <w:rsid w:val="00A94C8B"/>
    <w:rsid w:val="00A950DA"/>
    <w:rsid w:val="00A96CCF"/>
    <w:rsid w:val="00AA05CF"/>
    <w:rsid w:val="00AA0E4F"/>
    <w:rsid w:val="00AA123D"/>
    <w:rsid w:val="00AA1EEC"/>
    <w:rsid w:val="00AA4DC5"/>
    <w:rsid w:val="00AA5033"/>
    <w:rsid w:val="00AB2219"/>
    <w:rsid w:val="00AB2304"/>
    <w:rsid w:val="00AB23B5"/>
    <w:rsid w:val="00AB3677"/>
    <w:rsid w:val="00AB5347"/>
    <w:rsid w:val="00AC0A6E"/>
    <w:rsid w:val="00AC19D6"/>
    <w:rsid w:val="00AC2C30"/>
    <w:rsid w:val="00AC2C90"/>
    <w:rsid w:val="00AC2FC9"/>
    <w:rsid w:val="00AC423E"/>
    <w:rsid w:val="00AC5EDF"/>
    <w:rsid w:val="00AC62B0"/>
    <w:rsid w:val="00AC6839"/>
    <w:rsid w:val="00AD0569"/>
    <w:rsid w:val="00AD4A6B"/>
    <w:rsid w:val="00AD5370"/>
    <w:rsid w:val="00AE0EB4"/>
    <w:rsid w:val="00AE274C"/>
    <w:rsid w:val="00AE30F8"/>
    <w:rsid w:val="00AE4B9D"/>
    <w:rsid w:val="00AE4EF7"/>
    <w:rsid w:val="00AE67DE"/>
    <w:rsid w:val="00AE6DB1"/>
    <w:rsid w:val="00AE7033"/>
    <w:rsid w:val="00AE75C2"/>
    <w:rsid w:val="00AE7DCA"/>
    <w:rsid w:val="00AF3F4B"/>
    <w:rsid w:val="00AF4331"/>
    <w:rsid w:val="00B00B63"/>
    <w:rsid w:val="00B02380"/>
    <w:rsid w:val="00B04E62"/>
    <w:rsid w:val="00B059F6"/>
    <w:rsid w:val="00B11287"/>
    <w:rsid w:val="00B1577A"/>
    <w:rsid w:val="00B1644E"/>
    <w:rsid w:val="00B172D9"/>
    <w:rsid w:val="00B23859"/>
    <w:rsid w:val="00B26651"/>
    <w:rsid w:val="00B26EA9"/>
    <w:rsid w:val="00B32714"/>
    <w:rsid w:val="00B32FBF"/>
    <w:rsid w:val="00B331B9"/>
    <w:rsid w:val="00B34D38"/>
    <w:rsid w:val="00B40B52"/>
    <w:rsid w:val="00B40F32"/>
    <w:rsid w:val="00B42387"/>
    <w:rsid w:val="00B4269F"/>
    <w:rsid w:val="00B43831"/>
    <w:rsid w:val="00B43CEC"/>
    <w:rsid w:val="00B44949"/>
    <w:rsid w:val="00B46C34"/>
    <w:rsid w:val="00B47106"/>
    <w:rsid w:val="00B5042C"/>
    <w:rsid w:val="00B55A82"/>
    <w:rsid w:val="00B5636A"/>
    <w:rsid w:val="00B6007A"/>
    <w:rsid w:val="00B600B5"/>
    <w:rsid w:val="00B60BB0"/>
    <w:rsid w:val="00B61200"/>
    <w:rsid w:val="00B619FE"/>
    <w:rsid w:val="00B6400C"/>
    <w:rsid w:val="00B65519"/>
    <w:rsid w:val="00B672B8"/>
    <w:rsid w:val="00B70046"/>
    <w:rsid w:val="00B718E8"/>
    <w:rsid w:val="00B72DAF"/>
    <w:rsid w:val="00B73D68"/>
    <w:rsid w:val="00B74CB2"/>
    <w:rsid w:val="00B8024D"/>
    <w:rsid w:val="00B80907"/>
    <w:rsid w:val="00B81DDD"/>
    <w:rsid w:val="00B8258A"/>
    <w:rsid w:val="00B82E67"/>
    <w:rsid w:val="00B82F1B"/>
    <w:rsid w:val="00B83D68"/>
    <w:rsid w:val="00B90245"/>
    <w:rsid w:val="00B935B0"/>
    <w:rsid w:val="00B950DF"/>
    <w:rsid w:val="00B97DB9"/>
    <w:rsid w:val="00BA1FE9"/>
    <w:rsid w:val="00BA478E"/>
    <w:rsid w:val="00BA6B62"/>
    <w:rsid w:val="00BA6E43"/>
    <w:rsid w:val="00BA706E"/>
    <w:rsid w:val="00BB175C"/>
    <w:rsid w:val="00BB479B"/>
    <w:rsid w:val="00BB619E"/>
    <w:rsid w:val="00BB79D2"/>
    <w:rsid w:val="00BC1D76"/>
    <w:rsid w:val="00BC2078"/>
    <w:rsid w:val="00BC3BCA"/>
    <w:rsid w:val="00BC498E"/>
    <w:rsid w:val="00BC67C3"/>
    <w:rsid w:val="00BD05DB"/>
    <w:rsid w:val="00BD3B25"/>
    <w:rsid w:val="00BD5EB3"/>
    <w:rsid w:val="00BE0F00"/>
    <w:rsid w:val="00BE57BC"/>
    <w:rsid w:val="00BE5E2D"/>
    <w:rsid w:val="00BF015E"/>
    <w:rsid w:val="00BF3316"/>
    <w:rsid w:val="00BF6A4C"/>
    <w:rsid w:val="00BF6FDF"/>
    <w:rsid w:val="00C00A1F"/>
    <w:rsid w:val="00C01DB8"/>
    <w:rsid w:val="00C02635"/>
    <w:rsid w:val="00C05715"/>
    <w:rsid w:val="00C05752"/>
    <w:rsid w:val="00C0636C"/>
    <w:rsid w:val="00C111B8"/>
    <w:rsid w:val="00C12B58"/>
    <w:rsid w:val="00C13A68"/>
    <w:rsid w:val="00C13E11"/>
    <w:rsid w:val="00C14792"/>
    <w:rsid w:val="00C15A6E"/>
    <w:rsid w:val="00C166A6"/>
    <w:rsid w:val="00C209D2"/>
    <w:rsid w:val="00C21D76"/>
    <w:rsid w:val="00C22BE1"/>
    <w:rsid w:val="00C245F8"/>
    <w:rsid w:val="00C266BA"/>
    <w:rsid w:val="00C26AB2"/>
    <w:rsid w:val="00C3185B"/>
    <w:rsid w:val="00C3587A"/>
    <w:rsid w:val="00C3657D"/>
    <w:rsid w:val="00C36BC1"/>
    <w:rsid w:val="00C4034B"/>
    <w:rsid w:val="00C411DA"/>
    <w:rsid w:val="00C41A07"/>
    <w:rsid w:val="00C4671E"/>
    <w:rsid w:val="00C46A0D"/>
    <w:rsid w:val="00C46F9E"/>
    <w:rsid w:val="00C50A9B"/>
    <w:rsid w:val="00C57A36"/>
    <w:rsid w:val="00C57E07"/>
    <w:rsid w:val="00C603C4"/>
    <w:rsid w:val="00C632C8"/>
    <w:rsid w:val="00C6475D"/>
    <w:rsid w:val="00C70DB7"/>
    <w:rsid w:val="00C71256"/>
    <w:rsid w:val="00C72B62"/>
    <w:rsid w:val="00C734D6"/>
    <w:rsid w:val="00C74A41"/>
    <w:rsid w:val="00C74FA2"/>
    <w:rsid w:val="00C8056E"/>
    <w:rsid w:val="00C904CD"/>
    <w:rsid w:val="00C91944"/>
    <w:rsid w:val="00C93E3A"/>
    <w:rsid w:val="00C965C4"/>
    <w:rsid w:val="00CA298E"/>
    <w:rsid w:val="00CA59FF"/>
    <w:rsid w:val="00CA6180"/>
    <w:rsid w:val="00CA6190"/>
    <w:rsid w:val="00CB2B41"/>
    <w:rsid w:val="00CB304F"/>
    <w:rsid w:val="00CB50A5"/>
    <w:rsid w:val="00CB7728"/>
    <w:rsid w:val="00CC1F83"/>
    <w:rsid w:val="00CC2C0D"/>
    <w:rsid w:val="00CC4793"/>
    <w:rsid w:val="00CC5097"/>
    <w:rsid w:val="00CC6924"/>
    <w:rsid w:val="00CC7816"/>
    <w:rsid w:val="00CD03BF"/>
    <w:rsid w:val="00CE036A"/>
    <w:rsid w:val="00CE36C1"/>
    <w:rsid w:val="00CE40F0"/>
    <w:rsid w:val="00CE5E55"/>
    <w:rsid w:val="00CE622C"/>
    <w:rsid w:val="00CE7D1C"/>
    <w:rsid w:val="00CF1CCC"/>
    <w:rsid w:val="00CF6F7C"/>
    <w:rsid w:val="00CF7A7D"/>
    <w:rsid w:val="00D014E8"/>
    <w:rsid w:val="00D01540"/>
    <w:rsid w:val="00D03D89"/>
    <w:rsid w:val="00D0642B"/>
    <w:rsid w:val="00D106E4"/>
    <w:rsid w:val="00D10969"/>
    <w:rsid w:val="00D113AA"/>
    <w:rsid w:val="00D167AF"/>
    <w:rsid w:val="00D16D9A"/>
    <w:rsid w:val="00D17544"/>
    <w:rsid w:val="00D20755"/>
    <w:rsid w:val="00D22D44"/>
    <w:rsid w:val="00D24D0B"/>
    <w:rsid w:val="00D2643D"/>
    <w:rsid w:val="00D2745A"/>
    <w:rsid w:val="00D30120"/>
    <w:rsid w:val="00D30CF4"/>
    <w:rsid w:val="00D3424C"/>
    <w:rsid w:val="00D3517C"/>
    <w:rsid w:val="00D35F70"/>
    <w:rsid w:val="00D36E93"/>
    <w:rsid w:val="00D37CB3"/>
    <w:rsid w:val="00D4031F"/>
    <w:rsid w:val="00D4158B"/>
    <w:rsid w:val="00D421D7"/>
    <w:rsid w:val="00D432A2"/>
    <w:rsid w:val="00D440D5"/>
    <w:rsid w:val="00D45654"/>
    <w:rsid w:val="00D45DE8"/>
    <w:rsid w:val="00D47AC9"/>
    <w:rsid w:val="00D50295"/>
    <w:rsid w:val="00D5035E"/>
    <w:rsid w:val="00D5299E"/>
    <w:rsid w:val="00D53ED5"/>
    <w:rsid w:val="00D55E67"/>
    <w:rsid w:val="00D60A9E"/>
    <w:rsid w:val="00D6418F"/>
    <w:rsid w:val="00D668FE"/>
    <w:rsid w:val="00D72CC1"/>
    <w:rsid w:val="00D75FD9"/>
    <w:rsid w:val="00D76ED2"/>
    <w:rsid w:val="00D81063"/>
    <w:rsid w:val="00D81A8B"/>
    <w:rsid w:val="00D834E4"/>
    <w:rsid w:val="00D859CD"/>
    <w:rsid w:val="00D862D3"/>
    <w:rsid w:val="00D877F7"/>
    <w:rsid w:val="00D90B88"/>
    <w:rsid w:val="00D944DC"/>
    <w:rsid w:val="00D947AC"/>
    <w:rsid w:val="00D947C3"/>
    <w:rsid w:val="00D97A4D"/>
    <w:rsid w:val="00DA3BED"/>
    <w:rsid w:val="00DA3C4A"/>
    <w:rsid w:val="00DA4515"/>
    <w:rsid w:val="00DA4A94"/>
    <w:rsid w:val="00DA6E4E"/>
    <w:rsid w:val="00DA722C"/>
    <w:rsid w:val="00DB0BF9"/>
    <w:rsid w:val="00DB7594"/>
    <w:rsid w:val="00DC181E"/>
    <w:rsid w:val="00DC2100"/>
    <w:rsid w:val="00DC4D05"/>
    <w:rsid w:val="00DD143E"/>
    <w:rsid w:val="00DD2184"/>
    <w:rsid w:val="00DD4A6D"/>
    <w:rsid w:val="00DD5324"/>
    <w:rsid w:val="00DD7FB9"/>
    <w:rsid w:val="00DE13ED"/>
    <w:rsid w:val="00DE40B6"/>
    <w:rsid w:val="00DE5530"/>
    <w:rsid w:val="00DE6AEF"/>
    <w:rsid w:val="00DF2316"/>
    <w:rsid w:val="00DF3233"/>
    <w:rsid w:val="00DF469D"/>
    <w:rsid w:val="00DF4E16"/>
    <w:rsid w:val="00DF4F96"/>
    <w:rsid w:val="00DF6397"/>
    <w:rsid w:val="00E00932"/>
    <w:rsid w:val="00E0331A"/>
    <w:rsid w:val="00E05B4A"/>
    <w:rsid w:val="00E07EA5"/>
    <w:rsid w:val="00E160CC"/>
    <w:rsid w:val="00E2033D"/>
    <w:rsid w:val="00E23C0D"/>
    <w:rsid w:val="00E24118"/>
    <w:rsid w:val="00E25BFF"/>
    <w:rsid w:val="00E26B43"/>
    <w:rsid w:val="00E307A3"/>
    <w:rsid w:val="00E307AB"/>
    <w:rsid w:val="00E30C1B"/>
    <w:rsid w:val="00E31C92"/>
    <w:rsid w:val="00E334C5"/>
    <w:rsid w:val="00E34E77"/>
    <w:rsid w:val="00E36D56"/>
    <w:rsid w:val="00E40128"/>
    <w:rsid w:val="00E412ED"/>
    <w:rsid w:val="00E4207E"/>
    <w:rsid w:val="00E4271A"/>
    <w:rsid w:val="00E42848"/>
    <w:rsid w:val="00E43191"/>
    <w:rsid w:val="00E4349C"/>
    <w:rsid w:val="00E46106"/>
    <w:rsid w:val="00E4668E"/>
    <w:rsid w:val="00E47CA9"/>
    <w:rsid w:val="00E50D81"/>
    <w:rsid w:val="00E54D3F"/>
    <w:rsid w:val="00E60E41"/>
    <w:rsid w:val="00E6199C"/>
    <w:rsid w:val="00E61B82"/>
    <w:rsid w:val="00E6239A"/>
    <w:rsid w:val="00E6366E"/>
    <w:rsid w:val="00E63D16"/>
    <w:rsid w:val="00E721DA"/>
    <w:rsid w:val="00E7222B"/>
    <w:rsid w:val="00E72346"/>
    <w:rsid w:val="00E72C38"/>
    <w:rsid w:val="00E76A35"/>
    <w:rsid w:val="00E81AF7"/>
    <w:rsid w:val="00E85C71"/>
    <w:rsid w:val="00E86E56"/>
    <w:rsid w:val="00E873D1"/>
    <w:rsid w:val="00E8751B"/>
    <w:rsid w:val="00E91D64"/>
    <w:rsid w:val="00E92B0A"/>
    <w:rsid w:val="00E9495A"/>
    <w:rsid w:val="00E94DA3"/>
    <w:rsid w:val="00E96097"/>
    <w:rsid w:val="00E974EA"/>
    <w:rsid w:val="00E97CE1"/>
    <w:rsid w:val="00EA1C43"/>
    <w:rsid w:val="00EA255B"/>
    <w:rsid w:val="00EA5028"/>
    <w:rsid w:val="00EA532B"/>
    <w:rsid w:val="00EA7E2E"/>
    <w:rsid w:val="00EB1AE5"/>
    <w:rsid w:val="00EB36EC"/>
    <w:rsid w:val="00EB41BD"/>
    <w:rsid w:val="00EB4214"/>
    <w:rsid w:val="00EB442D"/>
    <w:rsid w:val="00EB461D"/>
    <w:rsid w:val="00EB651F"/>
    <w:rsid w:val="00EB660B"/>
    <w:rsid w:val="00EB6EBE"/>
    <w:rsid w:val="00EB7645"/>
    <w:rsid w:val="00EC01E4"/>
    <w:rsid w:val="00EC0B09"/>
    <w:rsid w:val="00EC1754"/>
    <w:rsid w:val="00EC3139"/>
    <w:rsid w:val="00EC46A3"/>
    <w:rsid w:val="00EC653F"/>
    <w:rsid w:val="00EC72DE"/>
    <w:rsid w:val="00ED0497"/>
    <w:rsid w:val="00ED4A3D"/>
    <w:rsid w:val="00ED4B4D"/>
    <w:rsid w:val="00ED6841"/>
    <w:rsid w:val="00EE0FB0"/>
    <w:rsid w:val="00EE5BB9"/>
    <w:rsid w:val="00EF0CBB"/>
    <w:rsid w:val="00EF1958"/>
    <w:rsid w:val="00EF2630"/>
    <w:rsid w:val="00EF7426"/>
    <w:rsid w:val="00F044CC"/>
    <w:rsid w:val="00F04E77"/>
    <w:rsid w:val="00F05EF1"/>
    <w:rsid w:val="00F07127"/>
    <w:rsid w:val="00F10E54"/>
    <w:rsid w:val="00F16F93"/>
    <w:rsid w:val="00F22B9E"/>
    <w:rsid w:val="00F22E6B"/>
    <w:rsid w:val="00F2686A"/>
    <w:rsid w:val="00F30EEF"/>
    <w:rsid w:val="00F31D05"/>
    <w:rsid w:val="00F32F3A"/>
    <w:rsid w:val="00F33022"/>
    <w:rsid w:val="00F33AF8"/>
    <w:rsid w:val="00F33F7B"/>
    <w:rsid w:val="00F3516F"/>
    <w:rsid w:val="00F36315"/>
    <w:rsid w:val="00F37D62"/>
    <w:rsid w:val="00F4216D"/>
    <w:rsid w:val="00F42815"/>
    <w:rsid w:val="00F44802"/>
    <w:rsid w:val="00F450D4"/>
    <w:rsid w:val="00F506AD"/>
    <w:rsid w:val="00F51BA8"/>
    <w:rsid w:val="00F53BF3"/>
    <w:rsid w:val="00F55FF8"/>
    <w:rsid w:val="00F56452"/>
    <w:rsid w:val="00F56C5D"/>
    <w:rsid w:val="00F575D7"/>
    <w:rsid w:val="00F62B7F"/>
    <w:rsid w:val="00F63D0F"/>
    <w:rsid w:val="00F718A0"/>
    <w:rsid w:val="00F7282D"/>
    <w:rsid w:val="00F72A30"/>
    <w:rsid w:val="00F74956"/>
    <w:rsid w:val="00F7507F"/>
    <w:rsid w:val="00F775D3"/>
    <w:rsid w:val="00F80EF6"/>
    <w:rsid w:val="00F813D9"/>
    <w:rsid w:val="00F8143F"/>
    <w:rsid w:val="00F82719"/>
    <w:rsid w:val="00F8339D"/>
    <w:rsid w:val="00F833E0"/>
    <w:rsid w:val="00F8358A"/>
    <w:rsid w:val="00F87C81"/>
    <w:rsid w:val="00F90D03"/>
    <w:rsid w:val="00F9246B"/>
    <w:rsid w:val="00FA0825"/>
    <w:rsid w:val="00FA38F8"/>
    <w:rsid w:val="00FA6B87"/>
    <w:rsid w:val="00FA7531"/>
    <w:rsid w:val="00FB064D"/>
    <w:rsid w:val="00FB0D7C"/>
    <w:rsid w:val="00FB1C54"/>
    <w:rsid w:val="00FB77CD"/>
    <w:rsid w:val="00FC0C53"/>
    <w:rsid w:val="00FC2BF3"/>
    <w:rsid w:val="00FC48AB"/>
    <w:rsid w:val="00FC6F08"/>
    <w:rsid w:val="00FD0265"/>
    <w:rsid w:val="00FD2A54"/>
    <w:rsid w:val="00FD3294"/>
    <w:rsid w:val="00FE402B"/>
    <w:rsid w:val="00FE41EE"/>
    <w:rsid w:val="00FE421A"/>
    <w:rsid w:val="00FE4FF5"/>
    <w:rsid w:val="00FE7B78"/>
    <w:rsid w:val="00FF010A"/>
    <w:rsid w:val="00FF019C"/>
    <w:rsid w:val="00FF1140"/>
    <w:rsid w:val="00FF12A3"/>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eef2f6,#ededf7,#a39f7d"/>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E1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15367183">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877357522">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8204949">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27980410">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24726918">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diagramData" Target="diagrams/data2.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racun.hr/" TargetMode="External"/><Relationship Id="rId24" Type="http://schemas.microsoft.com/office/2007/relationships/diagramDrawing" Target="diagrams/drawing1.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Prihodi i primici za 2025. godinu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5479-4050-94A6-32A45A63C14E}"/>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548B-4BD3-979B-A22AFA870F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List1!$A$2:$A$8</c:f>
              <c:strCache>
                <c:ptCount val="7"/>
                <c:pt idx="0">
                  <c:v>Prihodi od poreza</c:v>
                </c:pt>
                <c:pt idx="1">
                  <c:v>Pomoći iz inozemstva(darovnice)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Prihodi od prodaje neproizvedene imovine</c:v>
                </c:pt>
                <c:pt idx="6">
                  <c:v>Prihodi od prodaje proizvedene dugotrajne imovine</c:v>
                </c:pt>
              </c:strCache>
            </c:strRef>
          </c:cat>
          <c:val>
            <c:numRef>
              <c:f>List1!$B$2:$B$8</c:f>
              <c:numCache>
                <c:formatCode>0.00</c:formatCode>
                <c:ptCount val="7"/>
                <c:pt idx="0">
                  <c:v>188710</c:v>
                </c:pt>
                <c:pt idx="1">
                  <c:v>1078100</c:v>
                </c:pt>
                <c:pt idx="2">
                  <c:v>147450</c:v>
                </c:pt>
                <c:pt idx="3">
                  <c:v>119230</c:v>
                </c:pt>
                <c:pt idx="4">
                  <c:v>3000</c:v>
                </c:pt>
                <c:pt idx="5">
                  <c:v>2530</c:v>
                </c:pt>
                <c:pt idx="6">
                  <c:v>25500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a:t>
            </a:r>
            <a:r>
              <a:rPr lang="hr-HR" baseline="0"/>
              <a:t> i primici</a:t>
            </a:r>
            <a:endParaRPr lang="hr-H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List1!$B$2:$B$4</c:f>
              <c:numCache>
                <c:formatCode>#,##0</c:formatCode>
                <c:ptCount val="3"/>
                <c:pt idx="0">
                  <c:v>1536490</c:v>
                </c:pt>
                <c:pt idx="1">
                  <c:v>1459470</c:v>
                </c:pt>
                <c:pt idx="2">
                  <c:v>1416490</c:v>
                </c:pt>
              </c:numCache>
            </c:numRef>
          </c:val>
          <c:extLst>
            <c:ext xmlns:c16="http://schemas.microsoft.com/office/drawing/2014/chart" uri="{C3380CC4-5D6E-409C-BE32-E72D297353CC}">
              <c16:uniqueId val="{00000000-BDCB-4551-AD8D-A3BC66A256E5}"/>
            </c:ext>
          </c:extLst>
        </c:ser>
        <c:ser>
          <c:idx val="1"/>
          <c:order val="1"/>
          <c:tx>
            <c:strRef>
              <c:f>List1!$C$1</c:f>
              <c:strCache>
                <c:ptCount val="1"/>
                <c:pt idx="0">
                  <c:v>Prihodi od prodaje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List1!$C$2:$C$4</c:f>
              <c:numCache>
                <c:formatCode>#,##0</c:formatCode>
                <c:ptCount val="3"/>
                <c:pt idx="0">
                  <c:v>28030</c:v>
                </c:pt>
                <c:pt idx="1">
                  <c:v>28030</c:v>
                </c:pt>
                <c:pt idx="2">
                  <c:v>28100</c:v>
                </c:pt>
              </c:numCache>
            </c:numRef>
          </c:val>
          <c:extLst>
            <c:ext xmlns:c16="http://schemas.microsoft.com/office/drawing/2014/chart" uri="{C3380CC4-5D6E-409C-BE32-E72D297353CC}">
              <c16:uniqueId val="{00000001-BDCB-4551-AD8D-A3BC66A256E5}"/>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List1!$D$2:$D$4</c:f>
              <c:numCache>
                <c:formatCode>General</c:formatCode>
                <c:ptCount val="3"/>
                <c:pt idx="0">
                  <c:v>0</c:v>
                </c:pt>
                <c:pt idx="1">
                  <c:v>0</c:v>
                </c:pt>
                <c:pt idx="2">
                  <c:v>0</c:v>
                </c:pt>
              </c:numCache>
            </c:numRef>
          </c:val>
          <c:extLst>
            <c:ext xmlns:c16="http://schemas.microsoft.com/office/drawing/2014/chart" uri="{C3380CC4-5D6E-409C-BE32-E72D297353CC}">
              <c16:uniqueId val="{00000002-BDCB-4551-AD8D-A3BC66A256E5}"/>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2025.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Stupac1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B9-46E8-8CE5-9B7E77A33A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B9-46E8-8CE5-9B7E77A33A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DB9-46E8-8CE5-9B7E77A33A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DB9-46E8-8CE5-9B7E77A33A5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DB9-46E8-8CE5-9B7E77A33A5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DB9-46E8-8CE5-9B7E77A33A5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DB9-46E8-8CE5-9B7E77A33A5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DB9-46E8-8CE5-9B7E77A33A5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DB9-46E8-8CE5-9B7E77A33A5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DB9-46E8-8CE5-9B7E77A33A59}"/>
              </c:ext>
            </c:extLst>
          </c:dPt>
          <c:dLbls>
            <c:dLbl>
              <c:idx val="0"/>
              <c:layout>
                <c:manualLayout>
                  <c:x val="-9.8672795434249561E-2"/>
                  <c:y val="5.9982336331181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B9-46E8-8CE5-9B7E77A33A59}"/>
                </c:ext>
              </c:extLst>
            </c:dLbl>
            <c:dLbl>
              <c:idx val="1"/>
              <c:layout>
                <c:manualLayout>
                  <c:x val="-0.10473447295771966"/>
                  <c:y val="-0.119586272095135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B9-46E8-8CE5-9B7E77A33A59}"/>
                </c:ext>
              </c:extLst>
            </c:dLbl>
            <c:dLbl>
              <c:idx val="2"/>
              <c:layout>
                <c:manualLayout>
                  <c:x val="-9.2813294711218089E-2"/>
                  <c:y val="-0.119218071674689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B9-46E8-8CE5-9B7E77A33A59}"/>
                </c:ext>
              </c:extLst>
            </c:dLbl>
            <c:dLbl>
              <c:idx val="3"/>
              <c:layout>
                <c:manualLayout>
                  <c:x val="-9.6512858172521268E-2"/>
                  <c:y val="-9.58622233832146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B9-46E8-8CE5-9B7E77A33A59}"/>
                </c:ext>
              </c:extLst>
            </c:dLbl>
            <c:dLbl>
              <c:idx val="5"/>
              <c:layout>
                <c:manualLayout>
                  <c:x val="1.110286084705733E-2"/>
                  <c:y val="-0.240337351196029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DB9-46E8-8CE5-9B7E77A33A59}"/>
                </c:ext>
              </c:extLst>
            </c:dLbl>
            <c:dLbl>
              <c:idx val="6"/>
              <c:layout>
                <c:manualLayout>
                  <c:x val="4.6509549000675346E-2"/>
                  <c:y val="-0.114762846587304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DB9-46E8-8CE5-9B7E77A33A59}"/>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List1!$A$2:$A$11</c:f>
              <c:strCache>
                <c:ptCount val="10"/>
                <c:pt idx="0">
                  <c:v>Rashodi za zaposlene</c:v>
                </c:pt>
                <c:pt idx="1">
                  <c:v>Materijalni rashodi</c:v>
                </c:pt>
                <c:pt idx="2">
                  <c:v>Financijski rashodi</c:v>
                </c:pt>
                <c:pt idx="3">
                  <c:v>Subvencije</c:v>
                </c:pt>
                <c:pt idx="4">
                  <c:v>Naknade građanima i kućanstvima na temelju osiguranja i druge naknade</c:v>
                </c:pt>
                <c:pt idx="5">
                  <c:v>Rashodi za donacije, kazne, naknade šteta i kapitalne pomoći</c:v>
                </c:pt>
                <c:pt idx="6">
                  <c:v>Pomoći dane u inozemstvo i unutar opće države</c:v>
                </c:pt>
                <c:pt idx="7">
                  <c:v>Rashodi za nabavu neproizvedene dugotrajne imovine</c:v>
                </c:pt>
                <c:pt idx="8">
                  <c:v>Rashodi za nabavu proizvedene dugotrajne imovine</c:v>
                </c:pt>
                <c:pt idx="9">
                  <c:v>Rashodi za dodatna ulaganja na nefinancijskoj imovini </c:v>
                </c:pt>
              </c:strCache>
            </c:strRef>
          </c:cat>
          <c:val>
            <c:numRef>
              <c:f>List1!$B$2:$B$11</c:f>
              <c:numCache>
                <c:formatCode>#,##0</c:formatCode>
                <c:ptCount val="10"/>
                <c:pt idx="0">
                  <c:v>141400</c:v>
                </c:pt>
                <c:pt idx="1">
                  <c:v>635630</c:v>
                </c:pt>
                <c:pt idx="2">
                  <c:v>1300</c:v>
                </c:pt>
                <c:pt idx="3">
                  <c:v>69700</c:v>
                </c:pt>
                <c:pt idx="4">
                  <c:v>63200</c:v>
                </c:pt>
                <c:pt idx="5">
                  <c:v>261440</c:v>
                </c:pt>
                <c:pt idx="6" formatCode="General">
                  <c:v>154650</c:v>
                </c:pt>
                <c:pt idx="7">
                  <c:v>110000</c:v>
                </c:pt>
                <c:pt idx="8">
                  <c:v>322700</c:v>
                </c:pt>
                <c:pt idx="9" formatCode="General">
                  <c:v>384400</c:v>
                </c:pt>
              </c:numCache>
            </c:numRef>
          </c:val>
          <c:extLst>
            <c:ext xmlns:c16="http://schemas.microsoft.com/office/drawing/2014/chart" uri="{C3380CC4-5D6E-409C-BE32-E72D297353CC}">
              <c16:uniqueId val="{00000014-CDB9-46E8-8CE5-9B7E77A33A5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List1!$B$2:$B$4</c:f>
              <c:numCache>
                <c:formatCode>#,##0</c:formatCode>
                <c:ptCount val="3"/>
                <c:pt idx="0">
                  <c:v>1327420</c:v>
                </c:pt>
                <c:pt idx="1">
                  <c:v>1191800</c:v>
                </c:pt>
                <c:pt idx="2">
                  <c:v>1158390</c:v>
                </c:pt>
              </c:numCache>
            </c:numRef>
          </c:val>
          <c:extLst>
            <c:ext xmlns:c16="http://schemas.microsoft.com/office/drawing/2014/chart" uri="{C3380CC4-5D6E-409C-BE32-E72D297353CC}">
              <c16:uniqueId val="{00000000-20DC-45D6-8BB8-D92BBCD40473}"/>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List1!$C$2:$C$4</c:f>
              <c:numCache>
                <c:formatCode>#,##0</c:formatCode>
                <c:ptCount val="3"/>
                <c:pt idx="0">
                  <c:v>817100</c:v>
                </c:pt>
                <c:pt idx="1">
                  <c:v>295700</c:v>
                </c:pt>
                <c:pt idx="2">
                  <c:v>286200</c:v>
                </c:pt>
              </c:numCache>
            </c:numRef>
          </c:val>
          <c:extLst>
            <c:ext xmlns:c16="http://schemas.microsoft.com/office/drawing/2014/chart" uri="{C3380CC4-5D6E-409C-BE32-E72D297353CC}">
              <c16:uniqueId val="{00000001-20DC-45D6-8BB8-D92BBCD40473}"/>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OPĆINSKO VIJEĆE I OPĆINSKI NAČELNIK</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00101 OPĆINSKO VIJEĆE I OPĆINSKI NAČELNIK </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Program 1002 Redovna djelatnost općinskog vijeća i ureda načelnika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3"/>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3"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3"/>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3"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3"/>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3" custScaleY="50018"/>
      <dgm:spPr/>
    </dgm:pt>
    <dgm:pt modelId="{6717E6D1-5917-4E81-AAED-E4E02601B170}" type="pres">
      <dgm:prSet presAssocID="{9859F657-7AB5-42ED-AB3B-1C0B1DEF6E7E}"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1" i="0"/>
            <a:t>RAZDJEL 002 JEDINSTVENI UPRAVNI ODJEL</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E6CD3C2B-7381-4EBA-87AE-1693C9890283}">
      <dgm:prSet custT="1"/>
      <dgm:spPr/>
      <dgm:t>
        <a:bodyPr/>
        <a:lstStyle/>
        <a:p>
          <a:r>
            <a:rPr lang="hr-HR" sz="1400" b="1" i="0"/>
            <a:t>	GLAVA 00201 Jedinstveni  upravni odjel</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0"/>
            <a:t>		Program 1001 Redovna djelatnost Jedinstvenog upravnog odjela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b="0" i="0"/>
            <a:t>		Program 1004 Program građenja komunalne infrastrukture</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3907AE5-4913-42E7-AF6F-81458A94B6BF}">
      <dgm:prSet custT="1"/>
      <dgm:spPr/>
      <dgm:t>
        <a:bodyPr/>
        <a:lstStyle/>
        <a:p>
          <a:r>
            <a:rPr lang="hr-HR" sz="1400" b="0" i="0"/>
            <a:t>                               Program 1019 Program zaštita od divljači</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651F57F5-E481-43F3-ACE1-15B2F022613B}">
      <dgm:prSet custT="1"/>
      <dgm:spPr/>
      <dgm:t>
        <a:bodyPr/>
        <a:lstStyle/>
        <a:p>
          <a:pPr algn="just"/>
          <a:r>
            <a:rPr lang="hr-HR" sz="1400" b="0" i="0"/>
            <a:t>		Program 1003 Program prostornog uređenja i unapređenja stanovanja</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0"/>
            <a:t>		Program 1005 Program održavanja komunalne infrastrukture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0"/>
            <a:t>		Program 1006 Program javnih potreba u školstvu</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0"/>
            <a:t>		Program 1007 Program javnih potreba u kulturi i religiji</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DC711D1B-A833-4C42-BEAE-E37F72245B7E}">
      <dgm:prSet custT="1"/>
      <dgm:spPr/>
      <dgm:t>
        <a:bodyPr/>
        <a:lstStyle/>
        <a:p>
          <a:r>
            <a:rPr lang="hr-HR" sz="1400" b="0" i="0"/>
            <a:t>		Program 1008 Program javnih potreba u sportu</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b="0" i="0"/>
            <a:t>		Program 1010 Program protupožarne i civilne zaštite</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CB8D010-EAC8-41FD-99F1-64E5CC5FEA4C}">
      <dgm:prSet custT="1"/>
      <dgm:spPr/>
      <dgm:t>
        <a:bodyPr/>
        <a:lstStyle/>
        <a:p>
          <a:r>
            <a:rPr lang="hr-HR" sz="1400" b="0" i="0"/>
            <a:t>		Program 1013 program poticanja razvoja poljoprivrede i gospodarstva</a:t>
          </a:r>
        </a:p>
      </dgm:t>
    </dgm:pt>
    <dgm:pt modelId="{912AC71E-0A00-4166-89A9-C2829DE011C1}" type="parTrans" cxnId="{B0F9F0A4-44E6-4845-BCB4-42C40697928F}">
      <dgm:prSet/>
      <dgm:spPr/>
      <dgm:t>
        <a:bodyPr/>
        <a:lstStyle/>
        <a:p>
          <a:endParaRPr lang="hr-HR"/>
        </a:p>
      </dgm:t>
    </dgm:pt>
    <dgm:pt modelId="{E8B0A6A8-626F-47F3-850A-41790B9EFAE7}" type="sibTrans" cxnId="{B0F9F0A4-44E6-4845-BCB4-42C40697928F}">
      <dgm:prSet/>
      <dgm:spPr/>
      <dgm:t>
        <a:bodyPr/>
        <a:lstStyle/>
        <a:p>
          <a:endParaRPr lang="hr-HR"/>
        </a:p>
      </dgm:t>
    </dgm:pt>
    <dgm:pt modelId="{22411BC0-C2B4-4A3D-AB1A-2D7AB8507052}">
      <dgm:prSet custT="1"/>
      <dgm:spPr/>
      <dgm:t>
        <a:bodyPr/>
        <a:lstStyle/>
        <a:p>
          <a:pPr algn="l"/>
          <a:r>
            <a:rPr lang="hr-HR" sz="1400" i="0"/>
            <a:t>		Program 1015 Program poticanja razvoja turizma</a:t>
          </a:r>
        </a:p>
      </dgm:t>
    </dgm:pt>
    <dgm:pt modelId="{88045B7E-A09B-4559-93D7-EBA11B355AAB}" type="parTrans" cxnId="{2E4BC81E-396D-4253-BACB-C1CF17D3B8E7}">
      <dgm:prSet/>
      <dgm:spPr/>
      <dgm:t>
        <a:bodyPr/>
        <a:lstStyle/>
        <a:p>
          <a:endParaRPr lang="hr-HR"/>
        </a:p>
      </dgm:t>
    </dgm:pt>
    <dgm:pt modelId="{5C2303A0-1C41-446E-996B-43B7635B7DCF}" type="sibTrans" cxnId="{2E4BC81E-396D-4253-BACB-C1CF17D3B8E7}">
      <dgm:prSet/>
      <dgm:spPr/>
      <dgm:t>
        <a:bodyPr/>
        <a:lstStyle/>
        <a:p>
          <a:endParaRPr lang="hr-HR"/>
        </a:p>
      </dgm:t>
    </dgm:pt>
    <dgm:pt modelId="{4BEF7892-C0AE-4A2A-A605-2BE29CEC41AD}">
      <dgm:prSet custT="1"/>
      <dgm:spPr/>
      <dgm:t>
        <a:bodyPr/>
        <a:lstStyle/>
        <a:p>
          <a:r>
            <a:rPr lang="hr-HR" sz="1400" i="0"/>
            <a:t>		Program 1016 Program zaštite okoliša i gospodarenje otpadom</a:t>
          </a:r>
          <a:endParaRPr lang="hr-HR" sz="1400" b="1" i="0"/>
        </a:p>
      </dgm:t>
    </dgm:pt>
    <dgm:pt modelId="{DC0D21D6-A651-4BC0-9D4B-47A418B881C9}" type="parTrans" cxnId="{11560AFB-5A55-4888-AE99-BC3516117E1E}">
      <dgm:prSet/>
      <dgm:spPr/>
      <dgm:t>
        <a:bodyPr/>
        <a:lstStyle/>
        <a:p>
          <a:endParaRPr lang="hr-HR"/>
        </a:p>
      </dgm:t>
    </dgm:pt>
    <dgm:pt modelId="{BAF413DB-87D3-4382-984B-E9DA4699EB32}" type="sibTrans" cxnId="{11560AFB-5A55-4888-AE99-BC3516117E1E}">
      <dgm:prSet/>
      <dgm:spPr/>
      <dgm:t>
        <a:bodyPr/>
        <a:lstStyle/>
        <a:p>
          <a:endParaRPr lang="hr-HR"/>
        </a:p>
      </dgm:t>
    </dgm:pt>
    <dgm:pt modelId="{1B715AD7-FD29-482A-8152-81BC51FF978D}">
      <dgm:prSet custT="1"/>
      <dgm:spPr/>
      <dgm:t>
        <a:bodyPr/>
        <a:lstStyle/>
        <a:p>
          <a:r>
            <a:rPr lang="hr-HR" sz="1400" b="0" i="0"/>
            <a:t>		Program 1018 Program upravljanje imovinom</a:t>
          </a:r>
        </a:p>
      </dgm:t>
    </dgm:pt>
    <dgm:pt modelId="{D8C9A873-8AD3-4B3C-A971-709056DD205C}" type="parTrans" cxnId="{ADB49356-FE9E-43ED-A53D-8DD544D7CF9D}">
      <dgm:prSet/>
      <dgm:spPr/>
      <dgm:t>
        <a:bodyPr/>
        <a:lstStyle/>
        <a:p>
          <a:endParaRPr lang="hr-HR"/>
        </a:p>
      </dgm:t>
    </dgm:pt>
    <dgm:pt modelId="{F3A795F9-46EE-4729-83B1-BBC1992E488A}" type="sibTrans" cxnId="{ADB49356-FE9E-43ED-A53D-8DD544D7CF9D}">
      <dgm:prSet/>
      <dgm:spPr/>
      <dgm:t>
        <a:bodyPr/>
        <a:lstStyle/>
        <a:p>
          <a:endParaRPr lang="hr-HR"/>
        </a:p>
      </dgm:t>
    </dgm:pt>
    <dgm:pt modelId="{96FDDE58-C284-40BE-B34A-F66F13B884CD}">
      <dgm:prSet custT="1"/>
      <dgm:spPr/>
      <dgm:t>
        <a:bodyPr/>
        <a:lstStyle/>
        <a:p>
          <a:r>
            <a:rPr lang="hr-HR" sz="1400" b="0" i="0"/>
            <a:t>		Program 1012 Program socijalne skrbi i zdravstva</a:t>
          </a:r>
        </a:p>
      </dgm:t>
    </dgm:pt>
    <dgm:pt modelId="{24068033-4873-4E5F-AC1F-4F765F6A68D8}" type="sibTrans" cxnId="{E3ED9811-A7C6-4AE5-9D59-4E1CE6D03729}">
      <dgm:prSet/>
      <dgm:spPr/>
      <dgm:t>
        <a:bodyPr/>
        <a:lstStyle/>
        <a:p>
          <a:endParaRPr lang="hr-HR"/>
        </a:p>
      </dgm:t>
    </dgm:pt>
    <dgm:pt modelId="{8F4A783A-0A99-47DC-9651-A7E89B69516C}" type="parTrans" cxnId="{E3ED9811-A7C6-4AE5-9D59-4E1CE6D03729}">
      <dgm:prSet/>
      <dgm:spPr/>
      <dgm:t>
        <a:bodyPr/>
        <a:lstStyle/>
        <a:p>
          <a:endParaRPr lang="hr-HR"/>
        </a:p>
      </dgm:t>
    </dgm:pt>
    <dgm:pt modelId="{C44CD7BC-5EC2-492F-AFA4-5C45A26F2FCB}">
      <dgm:prSet custT="1"/>
      <dgm:spPr/>
      <dgm:t>
        <a:bodyPr/>
        <a:lstStyle/>
        <a:p>
          <a:r>
            <a:rPr lang="hr-HR" sz="1400" b="0" i="0"/>
            <a:t>Program 1014 Razvoj Općine Čaglin-prostorno planska dokumentacija i strateški dokumenti</a:t>
          </a:r>
        </a:p>
      </dgm:t>
    </dgm:pt>
    <dgm:pt modelId="{25590934-C71B-4EE4-819F-426CA10D9A30}" type="parTrans" cxnId="{57C93929-DF13-4FA9-94C6-8E71F8C0124F}">
      <dgm:prSet/>
      <dgm:spPr/>
      <dgm:t>
        <a:bodyPr/>
        <a:lstStyle/>
        <a:p>
          <a:endParaRPr lang="hr-HR"/>
        </a:p>
      </dgm:t>
    </dgm:pt>
    <dgm:pt modelId="{A926402C-5F35-4ABA-BDA7-4B8AD4370B6A}" type="sibTrans" cxnId="{57C93929-DF13-4FA9-94C6-8E71F8C0124F}">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17"/>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17"/>
      <dgm:spPr/>
    </dgm:pt>
    <dgm:pt modelId="{F54FC98A-6932-4DD7-B93F-9B0AECAC4505}" type="pres">
      <dgm:prSet presAssocID="{D5020347-45A8-4007-850E-BCEFA1CFB250}" presName="vert1" presStyleCnt="0"/>
      <dgm:spPr/>
    </dgm:pt>
    <dgm:pt modelId="{3356AE6B-A138-4865-B26D-0222E69077CF}" type="pres">
      <dgm:prSet presAssocID="{E6CD3C2B-7381-4EBA-87AE-1693C9890283}" presName="thickLine" presStyleLbl="alignNode1" presStyleIdx="1" presStyleCnt="17"/>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1" presStyleCnt="17"/>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2" presStyleCnt="17"/>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2" presStyleCnt="17"/>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3" presStyleCnt="17"/>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3" presStyleCnt="17"/>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4" presStyleCnt="17"/>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4" presStyleCnt="17"/>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5" presStyleCnt="17"/>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5" presStyleCnt="17"/>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6" presStyleCnt="17"/>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6" presStyleCnt="17"/>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7" presStyleCnt="17"/>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7" presStyleCnt="17"/>
      <dgm:spPr/>
    </dgm:pt>
    <dgm:pt modelId="{4221D9A5-278D-455D-8444-F29B737B7243}" type="pres">
      <dgm:prSet presAssocID="{43D8D6A9-3346-44EE-9BA2-A5332248EEFA}" presName="vert1" presStyleCnt="0"/>
      <dgm:spPr/>
    </dgm:pt>
    <dgm:pt modelId="{942FB25F-FE94-4493-B377-5916506A1ABE}" type="pres">
      <dgm:prSet presAssocID="{DC711D1B-A833-4C42-BEAE-E37F72245B7E}" presName="thickLine" presStyleLbl="alignNode1" presStyleIdx="8" presStyleCnt="17"/>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8" presStyleCnt="17"/>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9" presStyleCnt="17"/>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9" presStyleCnt="17"/>
      <dgm:spPr/>
    </dgm:pt>
    <dgm:pt modelId="{A52FA525-62D5-4EAB-8170-47A41F13D6DC}" type="pres">
      <dgm:prSet presAssocID="{7FEA0B81-F9B2-47F4-A0DE-C8A98FE5947E}" presName="vert1" presStyleCnt="0"/>
      <dgm:spPr/>
    </dgm:pt>
    <dgm:pt modelId="{B44633A2-7255-4428-9403-AFF7B8611C56}" type="pres">
      <dgm:prSet presAssocID="{96FDDE58-C284-40BE-B34A-F66F13B884CD}" presName="thickLine" presStyleLbl="alignNode1" presStyleIdx="10" presStyleCnt="17"/>
      <dgm:spPr/>
    </dgm:pt>
    <dgm:pt modelId="{1798E6E9-D46C-4089-80E8-B65FC09A3C8C}" type="pres">
      <dgm:prSet presAssocID="{96FDDE58-C284-40BE-B34A-F66F13B884CD}" presName="horz1" presStyleCnt="0"/>
      <dgm:spPr/>
    </dgm:pt>
    <dgm:pt modelId="{A935A117-9323-4A09-9381-4C0430646CE4}" type="pres">
      <dgm:prSet presAssocID="{96FDDE58-C284-40BE-B34A-F66F13B884CD}" presName="tx1" presStyleLbl="revTx" presStyleIdx="10" presStyleCnt="17"/>
      <dgm:spPr/>
    </dgm:pt>
    <dgm:pt modelId="{D2EBE49E-9499-4EF8-BA03-0C2D7AD9C11A}" type="pres">
      <dgm:prSet presAssocID="{96FDDE58-C284-40BE-B34A-F66F13B884CD}" presName="vert1" presStyleCnt="0"/>
      <dgm:spPr/>
    </dgm:pt>
    <dgm:pt modelId="{5C034097-4DCC-4193-82C7-9566D4B884E4}" type="pres">
      <dgm:prSet presAssocID="{ECB8D010-EAC8-41FD-99F1-64E5CC5FEA4C}" presName="thickLine" presStyleLbl="alignNode1" presStyleIdx="11" presStyleCnt="17"/>
      <dgm:spPr/>
    </dgm:pt>
    <dgm:pt modelId="{4881A7DB-DFF5-49DB-8C11-ADF6E09BE7F7}" type="pres">
      <dgm:prSet presAssocID="{ECB8D010-EAC8-41FD-99F1-64E5CC5FEA4C}" presName="horz1" presStyleCnt="0"/>
      <dgm:spPr/>
    </dgm:pt>
    <dgm:pt modelId="{C11C4EC3-BEAB-4F21-B00D-B3AEE73101D4}" type="pres">
      <dgm:prSet presAssocID="{ECB8D010-EAC8-41FD-99F1-64E5CC5FEA4C}" presName="tx1" presStyleLbl="revTx" presStyleIdx="11" presStyleCnt="17"/>
      <dgm:spPr/>
    </dgm:pt>
    <dgm:pt modelId="{EB43EFCF-B063-488F-BE9F-0B3936B1E9B5}" type="pres">
      <dgm:prSet presAssocID="{ECB8D010-EAC8-41FD-99F1-64E5CC5FEA4C}" presName="vert1" presStyleCnt="0"/>
      <dgm:spPr/>
    </dgm:pt>
    <dgm:pt modelId="{70E83229-4F15-4E18-9048-DB13226D8815}" type="pres">
      <dgm:prSet presAssocID="{C44CD7BC-5EC2-492F-AFA4-5C45A26F2FCB}" presName="thickLine" presStyleLbl="alignNode1" presStyleIdx="12" presStyleCnt="17"/>
      <dgm:spPr/>
    </dgm:pt>
    <dgm:pt modelId="{E2B6138C-BF73-4B8E-AF57-9BC03305ED99}" type="pres">
      <dgm:prSet presAssocID="{C44CD7BC-5EC2-492F-AFA4-5C45A26F2FCB}" presName="horz1" presStyleCnt="0"/>
      <dgm:spPr/>
    </dgm:pt>
    <dgm:pt modelId="{F95E8FC7-E2BB-41C0-9737-75D949FF9482}" type="pres">
      <dgm:prSet presAssocID="{C44CD7BC-5EC2-492F-AFA4-5C45A26F2FCB}" presName="tx1" presStyleLbl="revTx" presStyleIdx="12" presStyleCnt="17"/>
      <dgm:spPr/>
    </dgm:pt>
    <dgm:pt modelId="{A8360936-4B69-470E-A7DC-0EF0628D7315}" type="pres">
      <dgm:prSet presAssocID="{C44CD7BC-5EC2-492F-AFA4-5C45A26F2FCB}" presName="vert1" presStyleCnt="0"/>
      <dgm:spPr/>
    </dgm:pt>
    <dgm:pt modelId="{FA044E22-2C9D-4256-AD89-A3B56D6B196C}" type="pres">
      <dgm:prSet presAssocID="{22411BC0-C2B4-4A3D-AB1A-2D7AB8507052}" presName="thickLine" presStyleLbl="alignNode1" presStyleIdx="13" presStyleCnt="17"/>
      <dgm:spPr/>
    </dgm:pt>
    <dgm:pt modelId="{B97E7C1D-67EC-405A-B7A5-923585F518C6}" type="pres">
      <dgm:prSet presAssocID="{22411BC0-C2B4-4A3D-AB1A-2D7AB8507052}" presName="horz1" presStyleCnt="0"/>
      <dgm:spPr/>
    </dgm:pt>
    <dgm:pt modelId="{700C1121-F4F3-4404-A7FD-F704E5D8D976}" type="pres">
      <dgm:prSet presAssocID="{22411BC0-C2B4-4A3D-AB1A-2D7AB8507052}" presName="tx1" presStyleLbl="revTx" presStyleIdx="13" presStyleCnt="17"/>
      <dgm:spPr/>
    </dgm:pt>
    <dgm:pt modelId="{CFA8FEBC-B944-4AF5-8906-07242E8A5118}" type="pres">
      <dgm:prSet presAssocID="{22411BC0-C2B4-4A3D-AB1A-2D7AB8507052}" presName="vert1" presStyleCnt="0"/>
      <dgm:spPr/>
    </dgm:pt>
    <dgm:pt modelId="{E87B50D0-06C4-4FCC-A28C-1FB02EF111BA}" type="pres">
      <dgm:prSet presAssocID="{4BEF7892-C0AE-4A2A-A605-2BE29CEC41AD}" presName="thickLine" presStyleLbl="alignNode1" presStyleIdx="14" presStyleCnt="17"/>
      <dgm:spPr/>
    </dgm:pt>
    <dgm:pt modelId="{93E1C1B7-D5C7-402E-BDCF-5469A8DDC452}" type="pres">
      <dgm:prSet presAssocID="{4BEF7892-C0AE-4A2A-A605-2BE29CEC41AD}" presName="horz1" presStyleCnt="0"/>
      <dgm:spPr/>
    </dgm:pt>
    <dgm:pt modelId="{A2332580-3CBE-4C49-920C-26821E895E6B}" type="pres">
      <dgm:prSet presAssocID="{4BEF7892-C0AE-4A2A-A605-2BE29CEC41AD}" presName="tx1" presStyleLbl="revTx" presStyleIdx="14" presStyleCnt="17"/>
      <dgm:spPr/>
    </dgm:pt>
    <dgm:pt modelId="{8B293796-36B7-472A-B1C0-1262EA2DE4BD}" type="pres">
      <dgm:prSet presAssocID="{4BEF7892-C0AE-4A2A-A605-2BE29CEC41AD}" presName="vert1" presStyleCnt="0"/>
      <dgm:spPr/>
    </dgm:pt>
    <dgm:pt modelId="{C98023CD-FFC2-4F6F-B67D-C807B7BA67D2}" type="pres">
      <dgm:prSet presAssocID="{1B715AD7-FD29-482A-8152-81BC51FF978D}" presName="thickLine" presStyleLbl="alignNode1" presStyleIdx="15" presStyleCnt="17"/>
      <dgm:spPr/>
    </dgm:pt>
    <dgm:pt modelId="{8A4B7609-366A-4774-A435-2853FA3D873D}" type="pres">
      <dgm:prSet presAssocID="{1B715AD7-FD29-482A-8152-81BC51FF978D}" presName="horz1" presStyleCnt="0"/>
      <dgm:spPr/>
    </dgm:pt>
    <dgm:pt modelId="{3C26D84E-E99D-4EF8-A427-38ADA996502B}" type="pres">
      <dgm:prSet presAssocID="{1B715AD7-FD29-482A-8152-81BC51FF978D}" presName="tx1" presStyleLbl="revTx" presStyleIdx="15" presStyleCnt="17"/>
      <dgm:spPr/>
    </dgm:pt>
    <dgm:pt modelId="{E72AA870-D9EE-46D7-8C6F-AAF610D85E3D}" type="pres">
      <dgm:prSet presAssocID="{1B715AD7-FD29-482A-8152-81BC51FF978D}" presName="vert1" presStyleCnt="0"/>
      <dgm:spPr/>
    </dgm:pt>
    <dgm:pt modelId="{4ADDC9CD-F419-4F92-A69D-7C9ED912A363}" type="pres">
      <dgm:prSet presAssocID="{E3907AE5-4913-42E7-AF6F-81458A94B6BF}" presName="thickLine" presStyleLbl="alignNode1" presStyleIdx="16" presStyleCnt="17"/>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6" presStyleCnt="17"/>
      <dgm:spPr/>
    </dgm:pt>
    <dgm:pt modelId="{120F7BF3-B846-440F-8C2D-FFA392E553E4}" type="pres">
      <dgm:prSet presAssocID="{E3907AE5-4913-42E7-AF6F-81458A94B6BF}" presName="vert1" presStyleCnt="0"/>
      <dgm:spPr/>
    </dgm:pt>
  </dgm:ptLst>
  <dgm:cxnLst>
    <dgm:cxn modelId="{3080A20E-49F4-4910-AA8A-202B2A4FEAF7}" type="presOf" srcId="{96FDDE58-C284-40BE-B34A-F66F13B884CD}" destId="{A935A117-9323-4A09-9381-4C0430646CE4}" srcOrd="0" destOrd="0" presId="urn:microsoft.com/office/officeart/2008/layout/LinedList"/>
    <dgm:cxn modelId="{E3ED9811-A7C6-4AE5-9D59-4E1CE6D03729}" srcId="{FBC53069-D191-40F3-BB5E-9884CEBABE71}" destId="{96FDDE58-C284-40BE-B34A-F66F13B884CD}" srcOrd="10" destOrd="0" parTransId="{8F4A783A-0A99-47DC-9651-A7E89B69516C}" sibTransId="{24068033-4873-4E5F-AC1F-4F765F6A68D8}"/>
    <dgm:cxn modelId="{6F436912-9129-4685-8843-0F8069C85BCC}" type="presOf" srcId="{1B715AD7-FD29-482A-8152-81BC51FF978D}" destId="{3C26D84E-E99D-4EF8-A427-38ADA996502B}" srcOrd="0" destOrd="0" presId="urn:microsoft.com/office/officeart/2008/layout/LinedList"/>
    <dgm:cxn modelId="{B3ACBA1E-22E2-4A29-B777-92536708616B}" type="presOf" srcId="{01EEF8EC-4026-4B6E-A24C-2DB06E13EE56}" destId="{85762631-46EC-42C9-B48F-6E07F37FA162}" srcOrd="0" destOrd="0" presId="urn:microsoft.com/office/officeart/2008/layout/LinedList"/>
    <dgm:cxn modelId="{2E4BC81E-396D-4253-BACB-C1CF17D3B8E7}" srcId="{FBC53069-D191-40F3-BB5E-9884CEBABE71}" destId="{22411BC0-C2B4-4A3D-AB1A-2D7AB8507052}" srcOrd="13" destOrd="0" parTransId="{88045B7E-A09B-4559-93D7-EBA11B355AAB}" sibTransId="{5C2303A0-1C41-446E-996B-43B7635B7DCF}"/>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1" destOrd="0" parTransId="{11ACB8FA-0F6B-4CB8-BA86-45DC6EF5F9CD}" sibTransId="{A447B6C7-553F-4E24-A839-C5E10B706898}"/>
    <dgm:cxn modelId="{57C93929-DF13-4FA9-94C6-8E71F8C0124F}" srcId="{FBC53069-D191-40F3-BB5E-9884CEBABE71}" destId="{C44CD7BC-5EC2-492F-AFA4-5C45A26F2FCB}" srcOrd="12" destOrd="0" parTransId="{25590934-C71B-4EE4-819F-426CA10D9A30}" sibTransId="{A926402C-5F35-4ABA-BDA7-4B8AD4370B6A}"/>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2"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ADB49356-FE9E-43ED-A53D-8DD544D7CF9D}" srcId="{FBC53069-D191-40F3-BB5E-9884CEBABE71}" destId="{1B715AD7-FD29-482A-8152-81BC51FF978D}" srcOrd="15" destOrd="0" parTransId="{D8C9A873-8AD3-4B3C-A971-709056DD205C}" sibTransId="{F3A795F9-46EE-4729-83B1-BBC1992E488A}"/>
    <dgm:cxn modelId="{4089FE78-FCA4-4C56-84C6-6EB6FB21A4B3}" srcId="{FBC53069-D191-40F3-BB5E-9884CEBABE71}" destId="{E3907AE5-4913-42E7-AF6F-81458A94B6BF}" srcOrd="16" destOrd="0" parTransId="{110388CE-5610-406F-86A4-674CA6509B73}" sibTransId="{0A4C650D-5303-4135-ABCD-F92B9177A32B}"/>
    <dgm:cxn modelId="{0389827C-9DFD-4562-9148-A70D99C3F551}" srcId="{FBC53069-D191-40F3-BB5E-9884CEBABE71}" destId="{7FEA0B81-F9B2-47F4-A0DE-C8A98FE5947E}" srcOrd="9" destOrd="0" parTransId="{51BCDD64-E710-42E7-B02F-8B0AE72C99D0}" sibTransId="{DFFF2E09-C5DB-452A-A723-7A0A3E80737B}"/>
    <dgm:cxn modelId="{E4184780-2A30-452F-AE7A-9A0841204B78}" type="presOf" srcId="{C44CD7BC-5EC2-492F-AFA4-5C45A26F2FCB}" destId="{F95E8FC7-E2BB-41C0-9737-75D949FF9482}"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D24CE38D-A6B1-4428-8500-13EB09B73C73}" type="presOf" srcId="{4BEF7892-C0AE-4A2A-A605-2BE29CEC41AD}" destId="{A2332580-3CBE-4C49-920C-26821E895E6B}" srcOrd="0" destOrd="0" presId="urn:microsoft.com/office/officeart/2008/layout/LinedList"/>
    <dgm:cxn modelId="{65D1148F-BD14-4238-9023-4B4A9D436430}" srcId="{FBC53069-D191-40F3-BB5E-9884CEBABE71}" destId="{01EEF8EC-4026-4B6E-A24C-2DB06E13EE56}" srcOrd="5" destOrd="0" parTransId="{D9EC2B26-B9D0-4889-8C86-E034CA3C5A4B}" sibTransId="{77AF15FF-013C-4456-9890-EE994FCF1CB3}"/>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6CE948A2-FED3-4C4F-9C16-24CDBD141C42}" srcId="{FBC53069-D191-40F3-BB5E-9884CEBABE71}" destId="{43D8D6A9-3346-44EE-9BA2-A5332248EEFA}" srcOrd="7" destOrd="0" parTransId="{EDB9CE6F-1BFB-4B8E-AA5E-667C072B3942}" sibTransId="{4A0C2515-C254-44B0-A889-1B2EA9F365E4}"/>
    <dgm:cxn modelId="{55CCAFA3-B450-492E-AC9C-38B05A7BCB50}" type="presOf" srcId="{22411BC0-C2B4-4A3D-AB1A-2D7AB8507052}" destId="{700C1121-F4F3-4404-A7FD-F704E5D8D976}" srcOrd="0" destOrd="0" presId="urn:microsoft.com/office/officeart/2008/layout/LinedList"/>
    <dgm:cxn modelId="{B0F9F0A4-44E6-4845-BCB4-42C40697928F}" srcId="{FBC53069-D191-40F3-BB5E-9884CEBABE71}" destId="{ECB8D010-EAC8-41FD-99F1-64E5CC5FEA4C}" srcOrd="11" destOrd="0" parTransId="{912AC71E-0A00-4166-89A9-C2829DE011C1}" sibTransId="{E8B0A6A8-626F-47F3-850A-41790B9EFAE7}"/>
    <dgm:cxn modelId="{6D6AC0A6-629D-4C90-A4B7-1EEFC371C699}" type="presOf" srcId="{ECB8D010-EAC8-41FD-99F1-64E5CC5FEA4C}" destId="{C11C4EC3-BEAB-4F21-B00D-B3AEE73101D4}" srcOrd="0" destOrd="0" presId="urn:microsoft.com/office/officeart/2008/layout/LinedList"/>
    <dgm:cxn modelId="{877E96A8-8FFB-4C58-B106-A951E086EB99}" type="presOf" srcId="{9598C7F8-7EB4-4F7E-8412-EA595FD1CF0D}" destId="{5E9AFFDB-5121-49AF-BEEF-B8572E1C0881}"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B83A33E4-EDBF-43F2-9ACF-50A17BE6A893}" srcId="{FBC53069-D191-40F3-BB5E-9884CEBABE71}" destId="{674F8DCD-7A92-41AA-9A19-E312BC3EBB1F}" srcOrd="4"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0C2C10ED-248C-4084-AC78-AFC84C972373}" srcId="{FBC53069-D191-40F3-BB5E-9884CEBABE71}" destId="{DC711D1B-A833-4C42-BEAE-E37F72245B7E}" srcOrd="8" destOrd="0" parTransId="{EF366457-BFCA-44E0-8DCE-D662B0424AFC}" sibTransId="{45C1B02D-9543-4DE3-BFF8-BDE82D074F33}"/>
    <dgm:cxn modelId="{DE8317EE-DDF0-4C0A-A12C-6CDA3031A37B}" srcId="{FBC53069-D191-40F3-BB5E-9884CEBABE71}" destId="{9598C7F8-7EB4-4F7E-8412-EA595FD1CF0D}" srcOrd="6" destOrd="0" parTransId="{AC879CB3-0915-4EAE-8618-5915C4261575}" sibTransId="{C69813DC-0775-4244-A7F9-808CD782203F}"/>
    <dgm:cxn modelId="{62A137F2-DAF9-4A10-A80B-9BC78AD790D8}" srcId="{FBC53069-D191-40F3-BB5E-9884CEBABE71}" destId="{651F57F5-E481-43F3-ACE1-15B2F022613B}" srcOrd="3" destOrd="0" parTransId="{5DE1A55B-A4E0-4504-B4B4-EB109C20DB94}" sibTransId="{2CE7A9F6-3D7D-4B2B-8B8A-D2097F0C4714}"/>
    <dgm:cxn modelId="{E2B869F6-3EAC-4946-B853-7B8A6C3102F1}" srcId="{FBC53069-D191-40F3-BB5E-9884CEBABE71}" destId="{D5020347-45A8-4007-850E-BCEFA1CFB250}" srcOrd="0" destOrd="0" parTransId="{3B0EE997-27C1-403E-8F36-086101C88A66}" sibTransId="{4A0D14D3-8C74-4A36-97E6-ACB909BE0B33}"/>
    <dgm:cxn modelId="{11560AFB-5A55-4888-AE99-BC3516117E1E}" srcId="{FBC53069-D191-40F3-BB5E-9884CEBABE71}" destId="{4BEF7892-C0AE-4A2A-A605-2BE29CEC41AD}" srcOrd="14" destOrd="0" parTransId="{DC0D21D6-A651-4BC0-9D4B-47A418B881C9}" sibTransId="{BAF413DB-87D3-4382-984B-E9DA4699EB32}"/>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BCC694D-99D2-46EC-A477-E20F0EEFD232}" type="presParOf" srcId="{2EC1A73E-6146-4920-8D83-B5245AAA8460}" destId="{3356AE6B-A138-4865-B26D-0222E69077CF}" srcOrd="2" destOrd="0" presId="urn:microsoft.com/office/officeart/2008/layout/LinedList"/>
    <dgm:cxn modelId="{5EDFBD5E-EF58-416C-BC5D-46FB3A471E88}" type="presParOf" srcId="{2EC1A73E-6146-4920-8D83-B5245AAA8460}" destId="{3A0DF4D9-62E1-41E3-BAA9-4641C243A080}" srcOrd="3"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4" destOrd="0" presId="urn:microsoft.com/office/officeart/2008/layout/LinedList"/>
    <dgm:cxn modelId="{FB18E2BD-39D7-494D-8947-A4BB4701610D}" type="presParOf" srcId="{2EC1A73E-6146-4920-8D83-B5245AAA8460}" destId="{6F9298AD-5C1C-4E86-A175-350C8DD4FFDE}" srcOrd="5"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6" destOrd="0" presId="urn:microsoft.com/office/officeart/2008/layout/LinedList"/>
    <dgm:cxn modelId="{2111F6F3-8880-4F77-BEDE-B736CB4CD51C}" type="presParOf" srcId="{2EC1A73E-6146-4920-8D83-B5245AAA8460}" destId="{F82FEBA2-ABAD-40B9-B387-5F8B3F039685}" srcOrd="7"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8" destOrd="0" presId="urn:microsoft.com/office/officeart/2008/layout/LinedList"/>
    <dgm:cxn modelId="{0E2212F9-335F-42FD-BB75-789274573018}" type="presParOf" srcId="{2EC1A73E-6146-4920-8D83-B5245AAA8460}" destId="{04EDD567-4CD3-48D0-8FC2-53E32E6CCDE2}" srcOrd="9"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0" destOrd="0" presId="urn:microsoft.com/office/officeart/2008/layout/LinedList"/>
    <dgm:cxn modelId="{A9D12943-1D6D-4FE1-A5DA-65A3B9745266}" type="presParOf" srcId="{2EC1A73E-6146-4920-8D83-B5245AAA8460}" destId="{14052CB2-AEA9-4ED1-99A9-DD2073527D39}" srcOrd="11"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2" destOrd="0" presId="urn:microsoft.com/office/officeart/2008/layout/LinedList"/>
    <dgm:cxn modelId="{C453E69F-35FC-4949-B000-BFBBFC6259F7}" type="presParOf" srcId="{2EC1A73E-6146-4920-8D83-B5245AAA8460}" destId="{C83B9A84-4F1B-4124-9B4F-6244875D52A4}" srcOrd="13"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14" destOrd="0" presId="urn:microsoft.com/office/officeart/2008/layout/LinedList"/>
    <dgm:cxn modelId="{685DA3E4-CD6E-4A55-8099-B57042881085}" type="presParOf" srcId="{2EC1A73E-6146-4920-8D83-B5245AAA8460}" destId="{04FEDF5F-899E-4D8E-8F73-8F26C9C00595}" srcOrd="15"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86E41A79-481C-4081-B877-EAF47A752338}" type="presParOf" srcId="{2EC1A73E-6146-4920-8D83-B5245AAA8460}" destId="{942FB25F-FE94-4493-B377-5916506A1ABE}" srcOrd="16" destOrd="0" presId="urn:microsoft.com/office/officeart/2008/layout/LinedList"/>
    <dgm:cxn modelId="{C4636701-666F-4AD8-9450-B11149EA8F82}" type="presParOf" srcId="{2EC1A73E-6146-4920-8D83-B5245AAA8460}" destId="{ACE60363-662A-4A3C-B70B-EC75D3741FC6}" srcOrd="17"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18" destOrd="0" presId="urn:microsoft.com/office/officeart/2008/layout/LinedList"/>
    <dgm:cxn modelId="{3348A70E-9A12-4A44-9F54-A5232633B43F}" type="presParOf" srcId="{2EC1A73E-6146-4920-8D83-B5245AAA8460}" destId="{8CFDED16-1DE9-4792-8E81-0899B4C68DBC}" srcOrd="19"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B25D8FA4-CF00-48AD-8194-E37CD02E7846}" type="presParOf" srcId="{2EC1A73E-6146-4920-8D83-B5245AAA8460}" destId="{B44633A2-7255-4428-9403-AFF7B8611C56}" srcOrd="20" destOrd="0" presId="urn:microsoft.com/office/officeart/2008/layout/LinedList"/>
    <dgm:cxn modelId="{3DF5E2EC-C8F5-459C-9EB5-058733D825EA}" type="presParOf" srcId="{2EC1A73E-6146-4920-8D83-B5245AAA8460}" destId="{1798E6E9-D46C-4089-80E8-B65FC09A3C8C}" srcOrd="21" destOrd="0" presId="urn:microsoft.com/office/officeart/2008/layout/LinedList"/>
    <dgm:cxn modelId="{57951A57-C510-41A7-87C4-3DE03C7A898E}" type="presParOf" srcId="{1798E6E9-D46C-4089-80E8-B65FC09A3C8C}" destId="{A935A117-9323-4A09-9381-4C0430646CE4}" srcOrd="0" destOrd="0" presId="urn:microsoft.com/office/officeart/2008/layout/LinedList"/>
    <dgm:cxn modelId="{13E34E6F-5053-4DF8-9D0E-339FF23F8597}" type="presParOf" srcId="{1798E6E9-D46C-4089-80E8-B65FC09A3C8C}" destId="{D2EBE49E-9499-4EF8-BA03-0C2D7AD9C11A}" srcOrd="1" destOrd="0" presId="urn:microsoft.com/office/officeart/2008/layout/LinedList"/>
    <dgm:cxn modelId="{E21FC168-1B4F-4832-8EFE-42D88342B698}" type="presParOf" srcId="{2EC1A73E-6146-4920-8D83-B5245AAA8460}" destId="{5C034097-4DCC-4193-82C7-9566D4B884E4}" srcOrd="22" destOrd="0" presId="urn:microsoft.com/office/officeart/2008/layout/LinedList"/>
    <dgm:cxn modelId="{9C030F29-FA9D-4E32-ABAA-03331BAADABE}" type="presParOf" srcId="{2EC1A73E-6146-4920-8D83-B5245AAA8460}" destId="{4881A7DB-DFF5-49DB-8C11-ADF6E09BE7F7}" srcOrd="23" destOrd="0" presId="urn:microsoft.com/office/officeart/2008/layout/LinedList"/>
    <dgm:cxn modelId="{A3F04C6F-3EEB-4651-9D64-7C8D6E8018FD}" type="presParOf" srcId="{4881A7DB-DFF5-49DB-8C11-ADF6E09BE7F7}" destId="{C11C4EC3-BEAB-4F21-B00D-B3AEE73101D4}" srcOrd="0" destOrd="0" presId="urn:microsoft.com/office/officeart/2008/layout/LinedList"/>
    <dgm:cxn modelId="{84DB4C02-F8BA-40E6-9906-E8F468FB2775}" type="presParOf" srcId="{4881A7DB-DFF5-49DB-8C11-ADF6E09BE7F7}" destId="{EB43EFCF-B063-488F-BE9F-0B3936B1E9B5}" srcOrd="1" destOrd="0" presId="urn:microsoft.com/office/officeart/2008/layout/LinedList"/>
    <dgm:cxn modelId="{43056319-E21B-4809-A0AF-79A93E199157}" type="presParOf" srcId="{2EC1A73E-6146-4920-8D83-B5245AAA8460}" destId="{70E83229-4F15-4E18-9048-DB13226D8815}" srcOrd="24" destOrd="0" presId="urn:microsoft.com/office/officeart/2008/layout/LinedList"/>
    <dgm:cxn modelId="{885EF1DC-BE34-4B69-A829-5065B24DA73F}" type="presParOf" srcId="{2EC1A73E-6146-4920-8D83-B5245AAA8460}" destId="{E2B6138C-BF73-4B8E-AF57-9BC03305ED99}" srcOrd="25" destOrd="0" presId="urn:microsoft.com/office/officeart/2008/layout/LinedList"/>
    <dgm:cxn modelId="{92226F44-AF0F-4A0B-88B1-22D9FFD6F7E1}" type="presParOf" srcId="{E2B6138C-BF73-4B8E-AF57-9BC03305ED99}" destId="{F95E8FC7-E2BB-41C0-9737-75D949FF9482}" srcOrd="0" destOrd="0" presId="urn:microsoft.com/office/officeart/2008/layout/LinedList"/>
    <dgm:cxn modelId="{81E69117-2325-423D-9491-8B4C881A4D50}" type="presParOf" srcId="{E2B6138C-BF73-4B8E-AF57-9BC03305ED99}" destId="{A8360936-4B69-470E-A7DC-0EF0628D7315}" srcOrd="1" destOrd="0" presId="urn:microsoft.com/office/officeart/2008/layout/LinedList"/>
    <dgm:cxn modelId="{13014F95-6BC3-4242-909B-EADAFD82809A}" type="presParOf" srcId="{2EC1A73E-6146-4920-8D83-B5245AAA8460}" destId="{FA044E22-2C9D-4256-AD89-A3B56D6B196C}" srcOrd="26" destOrd="0" presId="urn:microsoft.com/office/officeart/2008/layout/LinedList"/>
    <dgm:cxn modelId="{ACE0820A-19E7-4C7E-A37C-55BFB874DAF0}" type="presParOf" srcId="{2EC1A73E-6146-4920-8D83-B5245AAA8460}" destId="{B97E7C1D-67EC-405A-B7A5-923585F518C6}" srcOrd="27" destOrd="0" presId="urn:microsoft.com/office/officeart/2008/layout/LinedList"/>
    <dgm:cxn modelId="{166E755B-F6E0-4EE9-9A3F-7F054859A44A}" type="presParOf" srcId="{B97E7C1D-67EC-405A-B7A5-923585F518C6}" destId="{700C1121-F4F3-4404-A7FD-F704E5D8D976}" srcOrd="0" destOrd="0" presId="urn:microsoft.com/office/officeart/2008/layout/LinedList"/>
    <dgm:cxn modelId="{33F225C7-B55B-4F1D-984C-ADC632107A8E}" type="presParOf" srcId="{B97E7C1D-67EC-405A-B7A5-923585F518C6}" destId="{CFA8FEBC-B944-4AF5-8906-07242E8A5118}" srcOrd="1" destOrd="0" presId="urn:microsoft.com/office/officeart/2008/layout/LinedList"/>
    <dgm:cxn modelId="{6B87373E-A360-4A2D-A5E9-B35042D49C8C}" type="presParOf" srcId="{2EC1A73E-6146-4920-8D83-B5245AAA8460}" destId="{E87B50D0-06C4-4FCC-A28C-1FB02EF111BA}" srcOrd="28" destOrd="0" presId="urn:microsoft.com/office/officeart/2008/layout/LinedList"/>
    <dgm:cxn modelId="{2AEEF98A-010B-41F9-AF1C-F8EFAFCC0B8E}" type="presParOf" srcId="{2EC1A73E-6146-4920-8D83-B5245AAA8460}" destId="{93E1C1B7-D5C7-402E-BDCF-5469A8DDC452}" srcOrd="29" destOrd="0" presId="urn:microsoft.com/office/officeart/2008/layout/LinedList"/>
    <dgm:cxn modelId="{4A847521-5CDE-470A-A463-3402925669DB}" type="presParOf" srcId="{93E1C1B7-D5C7-402E-BDCF-5469A8DDC452}" destId="{A2332580-3CBE-4C49-920C-26821E895E6B}" srcOrd="0" destOrd="0" presId="urn:microsoft.com/office/officeart/2008/layout/LinedList"/>
    <dgm:cxn modelId="{901D450A-D6AE-4670-BD07-C6B7D5A077FD}" type="presParOf" srcId="{93E1C1B7-D5C7-402E-BDCF-5469A8DDC452}" destId="{8B293796-36B7-472A-B1C0-1262EA2DE4BD}" srcOrd="1" destOrd="0" presId="urn:microsoft.com/office/officeart/2008/layout/LinedList"/>
    <dgm:cxn modelId="{B3FFFCF3-8DE8-4CDD-839A-16283E149EA6}" type="presParOf" srcId="{2EC1A73E-6146-4920-8D83-B5245AAA8460}" destId="{C98023CD-FFC2-4F6F-B67D-C807B7BA67D2}" srcOrd="30" destOrd="0" presId="urn:microsoft.com/office/officeart/2008/layout/LinedList"/>
    <dgm:cxn modelId="{F854535A-7BDA-4033-979C-A76D42FB0DE5}" type="presParOf" srcId="{2EC1A73E-6146-4920-8D83-B5245AAA8460}" destId="{8A4B7609-366A-4774-A435-2853FA3D873D}" srcOrd="31" destOrd="0" presId="urn:microsoft.com/office/officeart/2008/layout/LinedList"/>
    <dgm:cxn modelId="{2EADAE6C-88E2-4D5D-BEEE-9F28B22AF952}" type="presParOf" srcId="{8A4B7609-366A-4774-A435-2853FA3D873D}" destId="{3C26D84E-E99D-4EF8-A427-38ADA996502B}" srcOrd="0" destOrd="0" presId="urn:microsoft.com/office/officeart/2008/layout/LinedList"/>
    <dgm:cxn modelId="{9307C284-A43D-48F9-A7F8-EC8ED5BFF200}" type="presParOf" srcId="{8A4B7609-366A-4774-A435-2853FA3D873D}" destId="{E72AA870-D9EE-46D7-8C6F-AAF610D85E3D}" srcOrd="1" destOrd="0" presId="urn:microsoft.com/office/officeart/2008/layout/LinedList"/>
    <dgm:cxn modelId="{9A8202C7-68DC-4A66-BC56-B2C0D8AADDB2}" type="presParOf" srcId="{2EC1A73E-6146-4920-8D83-B5245AAA8460}" destId="{4ADDC9CD-F419-4F92-A69D-7C9ED912A363}" srcOrd="32" destOrd="0" presId="urn:microsoft.com/office/officeart/2008/layout/LinedList"/>
    <dgm:cxn modelId="{DC0107BF-E3F1-4663-8A98-A60C86778B2D}" type="presParOf" srcId="{2EC1A73E-6146-4920-8D83-B5245AAA8460}" destId="{E39AFE7A-009F-4BB4-BC9B-69AABB0376C2}" srcOrd="33"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75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757"/>
          <a:ext cx="5486400" cy="469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OPĆINSKO VIJEĆE I OPĆINSKI NAČELNIK</a:t>
          </a:r>
        </a:p>
      </dsp:txBody>
      <dsp:txXfrm>
        <a:off x="0" y="757"/>
        <a:ext cx="5486400" cy="469985"/>
      </dsp:txXfrm>
    </dsp:sp>
    <dsp:sp modelId="{40BB2393-4B9F-4578-84D6-FC19A6C229F9}">
      <dsp:nvSpPr>
        <dsp:cNvPr id="0" name=""/>
        <dsp:cNvSpPr/>
      </dsp:nvSpPr>
      <dsp:spPr>
        <a:xfrm>
          <a:off x="0" y="470743"/>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470743"/>
          <a:ext cx="5486400" cy="397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00101 OPĆINSKO VIJEĆE I OPĆINSKI NAČELNIK </a:t>
          </a:r>
        </a:p>
      </dsp:txBody>
      <dsp:txXfrm>
        <a:off x="0" y="470743"/>
        <a:ext cx="5486400" cy="397117"/>
      </dsp:txXfrm>
    </dsp:sp>
    <dsp:sp modelId="{ECBFB637-D99D-49A1-B93B-D06E69DF0C4B}">
      <dsp:nvSpPr>
        <dsp:cNvPr id="0" name=""/>
        <dsp:cNvSpPr/>
      </dsp:nvSpPr>
      <dsp:spPr>
        <a:xfrm>
          <a:off x="0" y="8678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867861"/>
          <a:ext cx="5486400" cy="407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Program 1002 Redovna djelatnost općinskog vijeća i ureda načelnika</a:t>
          </a:r>
        </a:p>
      </dsp:txBody>
      <dsp:txXfrm>
        <a:off x="0" y="867861"/>
        <a:ext cx="5486400" cy="407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373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373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RAZDJEL 002 JEDINSTVENI UPRAVNI ODJEL</a:t>
          </a:r>
        </a:p>
      </dsp:txBody>
      <dsp:txXfrm>
        <a:off x="0" y="3733"/>
        <a:ext cx="6029324" cy="553131"/>
      </dsp:txXfrm>
    </dsp:sp>
    <dsp:sp modelId="{3356AE6B-A138-4865-B26D-0222E69077CF}">
      <dsp:nvSpPr>
        <dsp:cNvPr id="0" name=""/>
        <dsp:cNvSpPr/>
      </dsp:nvSpPr>
      <dsp:spPr>
        <a:xfrm>
          <a:off x="0" y="55686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55686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GLAVA 00201 Jedinstveni  upravni odjel</a:t>
          </a:r>
        </a:p>
      </dsp:txBody>
      <dsp:txXfrm>
        <a:off x="0" y="556864"/>
        <a:ext cx="6029324" cy="553131"/>
      </dsp:txXfrm>
    </dsp:sp>
    <dsp:sp modelId="{2534B187-53D4-42C8-BFEB-009E37C84E57}">
      <dsp:nvSpPr>
        <dsp:cNvPr id="0" name=""/>
        <dsp:cNvSpPr/>
      </dsp:nvSpPr>
      <dsp:spPr>
        <a:xfrm>
          <a:off x="0" y="110999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1109996"/>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1001 Redovna djelatnost Jedinstvenog upravnog odjela</a:t>
          </a:r>
        </a:p>
      </dsp:txBody>
      <dsp:txXfrm>
        <a:off x="0" y="1109996"/>
        <a:ext cx="6029324" cy="553131"/>
      </dsp:txXfrm>
    </dsp:sp>
    <dsp:sp modelId="{943FDB11-CDB1-4AA2-BA4B-C529BD32664F}">
      <dsp:nvSpPr>
        <dsp:cNvPr id="0" name=""/>
        <dsp:cNvSpPr/>
      </dsp:nvSpPr>
      <dsp:spPr>
        <a:xfrm>
          <a:off x="0" y="16631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166312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b="0" i="0" kern="1200"/>
            <a:t>		Program 1003 Program prostornog uređenja i unapređenja stanovanja</a:t>
          </a:r>
        </a:p>
      </dsp:txBody>
      <dsp:txXfrm>
        <a:off x="0" y="1663127"/>
        <a:ext cx="6029324" cy="553131"/>
      </dsp:txXfrm>
    </dsp:sp>
    <dsp:sp modelId="{3D229B3C-1A4C-4ACF-944A-E10D98E10F39}">
      <dsp:nvSpPr>
        <dsp:cNvPr id="0" name=""/>
        <dsp:cNvSpPr/>
      </dsp:nvSpPr>
      <dsp:spPr>
        <a:xfrm>
          <a:off x="0" y="22162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221625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1004 Program građenja komunalne infrastrukture</a:t>
          </a:r>
        </a:p>
      </dsp:txBody>
      <dsp:txXfrm>
        <a:off x="0" y="2216258"/>
        <a:ext cx="6029324" cy="553131"/>
      </dsp:txXfrm>
    </dsp:sp>
    <dsp:sp modelId="{3F901AC9-C2CA-469C-9A62-A1A7F625A47B}">
      <dsp:nvSpPr>
        <dsp:cNvPr id="0" name=""/>
        <dsp:cNvSpPr/>
      </dsp:nvSpPr>
      <dsp:spPr>
        <a:xfrm>
          <a:off x="0" y="27693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2769390"/>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1005 Program održavanja komunalne infrastrukture</a:t>
          </a:r>
        </a:p>
      </dsp:txBody>
      <dsp:txXfrm>
        <a:off x="0" y="2769390"/>
        <a:ext cx="6029324" cy="553131"/>
      </dsp:txXfrm>
    </dsp:sp>
    <dsp:sp modelId="{5023338C-BEBD-4930-A6BC-772F727A0DD6}">
      <dsp:nvSpPr>
        <dsp:cNvPr id="0" name=""/>
        <dsp:cNvSpPr/>
      </dsp:nvSpPr>
      <dsp:spPr>
        <a:xfrm>
          <a:off x="0" y="332252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332252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1006 Program javnih potreba u školstvu</a:t>
          </a:r>
        </a:p>
      </dsp:txBody>
      <dsp:txXfrm>
        <a:off x="0" y="3322521"/>
        <a:ext cx="6029324" cy="553131"/>
      </dsp:txXfrm>
    </dsp:sp>
    <dsp:sp modelId="{7E23BA5C-FEB1-4DB0-86F1-BD0A4FE9A0F7}">
      <dsp:nvSpPr>
        <dsp:cNvPr id="0" name=""/>
        <dsp:cNvSpPr/>
      </dsp:nvSpPr>
      <dsp:spPr>
        <a:xfrm>
          <a:off x="0" y="38756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387565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1007 Program javnih potreba u kulturi i religiji</a:t>
          </a:r>
        </a:p>
      </dsp:txBody>
      <dsp:txXfrm>
        <a:off x="0" y="3875652"/>
        <a:ext cx="6029324" cy="553131"/>
      </dsp:txXfrm>
    </dsp:sp>
    <dsp:sp modelId="{942FB25F-FE94-4493-B377-5916506A1ABE}">
      <dsp:nvSpPr>
        <dsp:cNvPr id="0" name=""/>
        <dsp:cNvSpPr/>
      </dsp:nvSpPr>
      <dsp:spPr>
        <a:xfrm>
          <a:off x="0" y="44287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442878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1008 Program javnih potreba u sportu</a:t>
          </a:r>
        </a:p>
      </dsp:txBody>
      <dsp:txXfrm>
        <a:off x="0" y="4428784"/>
        <a:ext cx="6029324" cy="553131"/>
      </dsp:txXfrm>
    </dsp:sp>
    <dsp:sp modelId="{009FA17D-E9A3-4603-A7E7-FF540CBED806}">
      <dsp:nvSpPr>
        <dsp:cNvPr id="0" name=""/>
        <dsp:cNvSpPr/>
      </dsp:nvSpPr>
      <dsp:spPr>
        <a:xfrm>
          <a:off x="0" y="498191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498191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1010 Program protupožarne i civilne zaštite</a:t>
          </a:r>
        </a:p>
      </dsp:txBody>
      <dsp:txXfrm>
        <a:off x="0" y="4981915"/>
        <a:ext cx="6029324" cy="553131"/>
      </dsp:txXfrm>
    </dsp:sp>
    <dsp:sp modelId="{B44633A2-7255-4428-9403-AFF7B8611C56}">
      <dsp:nvSpPr>
        <dsp:cNvPr id="0" name=""/>
        <dsp:cNvSpPr/>
      </dsp:nvSpPr>
      <dsp:spPr>
        <a:xfrm>
          <a:off x="0" y="55350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35A117-9323-4A09-9381-4C0430646CE4}">
      <dsp:nvSpPr>
        <dsp:cNvPr id="0" name=""/>
        <dsp:cNvSpPr/>
      </dsp:nvSpPr>
      <dsp:spPr>
        <a:xfrm>
          <a:off x="0" y="553504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1012 Program socijalne skrbi i zdravstva</a:t>
          </a:r>
        </a:p>
      </dsp:txBody>
      <dsp:txXfrm>
        <a:off x="0" y="5535047"/>
        <a:ext cx="6029324" cy="553131"/>
      </dsp:txXfrm>
    </dsp:sp>
    <dsp:sp modelId="{5C034097-4DCC-4193-82C7-9566D4B884E4}">
      <dsp:nvSpPr>
        <dsp:cNvPr id="0" name=""/>
        <dsp:cNvSpPr/>
      </dsp:nvSpPr>
      <dsp:spPr>
        <a:xfrm>
          <a:off x="0" y="608817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4EC3-BEAB-4F21-B00D-B3AEE73101D4}">
      <dsp:nvSpPr>
        <dsp:cNvPr id="0" name=""/>
        <dsp:cNvSpPr/>
      </dsp:nvSpPr>
      <dsp:spPr>
        <a:xfrm>
          <a:off x="0" y="608817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1013 program poticanja razvoja poljoprivrede i gospodarstva</a:t>
          </a:r>
        </a:p>
      </dsp:txBody>
      <dsp:txXfrm>
        <a:off x="0" y="6088178"/>
        <a:ext cx="6029324" cy="553131"/>
      </dsp:txXfrm>
    </dsp:sp>
    <dsp:sp modelId="{70E83229-4F15-4E18-9048-DB13226D8815}">
      <dsp:nvSpPr>
        <dsp:cNvPr id="0" name=""/>
        <dsp:cNvSpPr/>
      </dsp:nvSpPr>
      <dsp:spPr>
        <a:xfrm>
          <a:off x="0" y="66413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5E8FC7-E2BB-41C0-9737-75D949FF9482}">
      <dsp:nvSpPr>
        <dsp:cNvPr id="0" name=""/>
        <dsp:cNvSpPr/>
      </dsp:nvSpPr>
      <dsp:spPr>
        <a:xfrm>
          <a:off x="0" y="6641309"/>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Program 1014 Razvoj Općine Čaglin-prostorno planska dokumentacija i strateški dokumenti</a:t>
          </a:r>
        </a:p>
      </dsp:txBody>
      <dsp:txXfrm>
        <a:off x="0" y="6641309"/>
        <a:ext cx="6029324" cy="553131"/>
      </dsp:txXfrm>
    </dsp:sp>
    <dsp:sp modelId="{FA044E22-2C9D-4256-AD89-A3B56D6B196C}">
      <dsp:nvSpPr>
        <dsp:cNvPr id="0" name=""/>
        <dsp:cNvSpPr/>
      </dsp:nvSpPr>
      <dsp:spPr>
        <a:xfrm>
          <a:off x="0" y="71944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0C1121-F4F3-4404-A7FD-F704E5D8D976}">
      <dsp:nvSpPr>
        <dsp:cNvPr id="0" name=""/>
        <dsp:cNvSpPr/>
      </dsp:nvSpPr>
      <dsp:spPr>
        <a:xfrm>
          <a:off x="0" y="719444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1015 Program poticanja razvoja turizma</a:t>
          </a:r>
        </a:p>
      </dsp:txBody>
      <dsp:txXfrm>
        <a:off x="0" y="7194441"/>
        <a:ext cx="6029324" cy="553131"/>
      </dsp:txXfrm>
    </dsp:sp>
    <dsp:sp modelId="{E87B50D0-06C4-4FCC-A28C-1FB02EF111BA}">
      <dsp:nvSpPr>
        <dsp:cNvPr id="0" name=""/>
        <dsp:cNvSpPr/>
      </dsp:nvSpPr>
      <dsp:spPr>
        <a:xfrm>
          <a:off x="0" y="77475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32580-3CBE-4C49-920C-26821E895E6B}">
      <dsp:nvSpPr>
        <dsp:cNvPr id="0" name=""/>
        <dsp:cNvSpPr/>
      </dsp:nvSpPr>
      <dsp:spPr>
        <a:xfrm>
          <a:off x="0" y="774757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1016 Program zaštite okoliša i gospodarenje otpadom</a:t>
          </a:r>
          <a:endParaRPr lang="hr-HR" sz="1400" b="1" i="0" kern="1200"/>
        </a:p>
      </dsp:txBody>
      <dsp:txXfrm>
        <a:off x="0" y="7747572"/>
        <a:ext cx="6029324" cy="553131"/>
      </dsp:txXfrm>
    </dsp:sp>
    <dsp:sp modelId="{C98023CD-FFC2-4F6F-B67D-C807B7BA67D2}">
      <dsp:nvSpPr>
        <dsp:cNvPr id="0" name=""/>
        <dsp:cNvSpPr/>
      </dsp:nvSpPr>
      <dsp:spPr>
        <a:xfrm>
          <a:off x="0" y="830070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26D84E-E99D-4EF8-A427-38ADA996502B}">
      <dsp:nvSpPr>
        <dsp:cNvPr id="0" name=""/>
        <dsp:cNvSpPr/>
      </dsp:nvSpPr>
      <dsp:spPr>
        <a:xfrm>
          <a:off x="0" y="830070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1018 Program upravljanje imovinom</a:t>
          </a:r>
        </a:p>
      </dsp:txBody>
      <dsp:txXfrm>
        <a:off x="0" y="8300703"/>
        <a:ext cx="6029324" cy="553131"/>
      </dsp:txXfrm>
    </dsp:sp>
    <dsp:sp modelId="{4ADDC9CD-F419-4F92-A69D-7C9ED912A363}">
      <dsp:nvSpPr>
        <dsp:cNvPr id="0" name=""/>
        <dsp:cNvSpPr/>
      </dsp:nvSpPr>
      <dsp:spPr>
        <a:xfrm>
          <a:off x="0" y="885383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885383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1019 Program zaštita od divljači</a:t>
          </a:r>
        </a:p>
      </dsp:txBody>
      <dsp:txXfrm>
        <a:off x="0" y="8853835"/>
        <a:ext cx="6029324" cy="55313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3473</Words>
  <Characters>19798</Characters>
  <Application>Microsoft Office Word</Application>
  <DocSecurity>0</DocSecurity>
  <Lines>164</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3</cp:revision>
  <cp:lastPrinted>2024-01-08T09:11:00Z</cp:lastPrinted>
  <dcterms:created xsi:type="dcterms:W3CDTF">2025-01-03T13:49:00Z</dcterms:created>
  <dcterms:modified xsi:type="dcterms:W3CDTF">2025-01-08T07:16:00Z</dcterms:modified>
</cp:coreProperties>
</file>